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E909" w14:textId="767F8F3E" w:rsidR="00AF10F3" w:rsidRPr="001147FA" w:rsidRDefault="005C2434" w:rsidP="005C2434">
      <w:pPr>
        <w:jc w:val="center"/>
        <w:rPr>
          <w:b/>
          <w:color w:val="FF0000"/>
          <w:sz w:val="28"/>
          <w:szCs w:val="28"/>
        </w:rPr>
      </w:pPr>
      <w:r w:rsidRPr="001147FA">
        <w:rPr>
          <w:b/>
          <w:sz w:val="28"/>
          <w:szCs w:val="28"/>
        </w:rPr>
        <w:t xml:space="preserve">INFORMATION TECHNOLOGY </w:t>
      </w:r>
      <w:r w:rsidR="00B604A0" w:rsidRPr="001147FA">
        <w:rPr>
          <w:b/>
          <w:sz w:val="28"/>
          <w:szCs w:val="28"/>
        </w:rPr>
        <w:t xml:space="preserve">(IT) </w:t>
      </w:r>
      <w:r w:rsidRPr="001147FA">
        <w:rPr>
          <w:b/>
          <w:sz w:val="28"/>
          <w:szCs w:val="28"/>
        </w:rPr>
        <w:t xml:space="preserve">COMMITTEE    </w:t>
      </w:r>
    </w:p>
    <w:p w14:paraId="382BF6AE" w14:textId="77777777" w:rsidR="005C2434" w:rsidRPr="00C7105E" w:rsidRDefault="005C2434" w:rsidP="00AF10F3">
      <w:pPr>
        <w:rPr>
          <w:b/>
          <w:sz w:val="22"/>
          <w:szCs w:val="22"/>
        </w:rPr>
      </w:pPr>
    </w:p>
    <w:p w14:paraId="38CFA473" w14:textId="4292312B" w:rsidR="00DE4866" w:rsidRPr="00DE4866" w:rsidRDefault="00DE4866" w:rsidP="00DE4866">
      <w:pPr>
        <w:autoSpaceDE w:val="0"/>
        <w:autoSpaceDN w:val="0"/>
        <w:adjustRightInd w:val="0"/>
        <w:rPr>
          <w:b/>
        </w:rPr>
      </w:pPr>
      <w:r w:rsidRPr="00DE4866">
        <w:rPr>
          <w:b/>
          <w:color w:val="000000"/>
        </w:rPr>
        <w:t xml:space="preserve">POLICY:  </w:t>
      </w:r>
      <w:r w:rsidRPr="00DE4866">
        <w:rPr>
          <w:b/>
        </w:rPr>
        <w:t xml:space="preserve">A Policies and Procedures Manual, subject to the approval of the Council, </w:t>
      </w:r>
      <w:r w:rsidR="00CC2C6A">
        <w:rPr>
          <w:b/>
        </w:rPr>
        <w:t>will</w:t>
      </w:r>
      <w:r w:rsidRPr="00DE4866">
        <w:rPr>
          <w:b/>
        </w:rPr>
        <w:t xml:space="preserve"> be maintained and </w:t>
      </w:r>
      <w:r w:rsidR="00CC2C6A">
        <w:rPr>
          <w:b/>
        </w:rPr>
        <w:t>will</w:t>
      </w:r>
      <w:r w:rsidRPr="00DE4866">
        <w:rPr>
          <w:b/>
        </w:rPr>
        <w:t xml:space="preserve"> contain adequate instructions to insure consistent compliance with both the letter and the intent of the Society’s Bylaws. </w:t>
      </w:r>
    </w:p>
    <w:p w14:paraId="57ED8A1E" w14:textId="77777777" w:rsidR="00AF10F3" w:rsidRPr="00C7105E" w:rsidRDefault="00AF10F3" w:rsidP="00AF10F3">
      <w:pPr>
        <w:rPr>
          <w:b/>
        </w:rPr>
      </w:pPr>
    </w:p>
    <w:p w14:paraId="4ED890C4" w14:textId="18B0C80B" w:rsidR="00AF10F3" w:rsidRPr="00C7105E" w:rsidRDefault="00082BF7" w:rsidP="00AF10F3">
      <w:pPr>
        <w:rPr>
          <w:b/>
        </w:rPr>
      </w:pPr>
      <w:r w:rsidRPr="00C7105E">
        <w:rPr>
          <w:b/>
        </w:rPr>
        <w:t>REFERENCE</w:t>
      </w:r>
      <w:r w:rsidR="00DC5357" w:rsidRPr="00C7105E">
        <w:rPr>
          <w:b/>
        </w:rPr>
        <w:t xml:space="preserve">: </w:t>
      </w:r>
      <w:r w:rsidR="006841A2" w:rsidRPr="00C7105E">
        <w:rPr>
          <w:b/>
        </w:rPr>
        <w:t xml:space="preserve"> based on the </w:t>
      </w:r>
      <w:r w:rsidR="00AF10F3" w:rsidRPr="00C7105E">
        <w:rPr>
          <w:b/>
        </w:rPr>
        <w:t>current ACGS Bylaws (</w:t>
      </w:r>
      <w:r w:rsidR="00474556">
        <w:rPr>
          <w:b/>
        </w:rPr>
        <w:t>202</w:t>
      </w:r>
      <w:r w:rsidR="00F1682C">
        <w:rPr>
          <w:b/>
        </w:rPr>
        <w:t>4</w:t>
      </w:r>
      <w:r w:rsidR="00DC5357" w:rsidRPr="00C7105E">
        <w:rPr>
          <w:b/>
        </w:rPr>
        <w:t>)</w:t>
      </w:r>
    </w:p>
    <w:p w14:paraId="6536904F" w14:textId="77777777" w:rsidR="00AB2BE2" w:rsidRPr="00C7105E" w:rsidRDefault="00AB2BE2" w:rsidP="00AF10F3">
      <w:pPr>
        <w:rPr>
          <w:b/>
        </w:rPr>
      </w:pPr>
    </w:p>
    <w:p w14:paraId="281053A3" w14:textId="77777777" w:rsidR="00344248" w:rsidRDefault="00344248" w:rsidP="00344248">
      <w:pPr>
        <w:rPr>
          <w:b/>
        </w:rPr>
      </w:pPr>
      <w:r>
        <w:rPr>
          <w:b/>
        </w:rPr>
        <w:t>Article IV: Organization, Indemnification</w:t>
      </w:r>
    </w:p>
    <w:p w14:paraId="15654C7D" w14:textId="77777777" w:rsidR="00344248" w:rsidRDefault="00344248" w:rsidP="00344248">
      <w:pPr>
        <w:rPr>
          <w:u w:val="single"/>
        </w:rPr>
      </w:pPr>
      <w:r>
        <w:rPr>
          <w:u w:val="single"/>
        </w:rPr>
        <w:t>Section A: Organization:</w:t>
      </w:r>
    </w:p>
    <w:p w14:paraId="6A341AB2" w14:textId="13DC766C" w:rsidR="00344248" w:rsidRDefault="00344248" w:rsidP="00344248">
      <w:r>
        <w:rPr>
          <w:u w:val="single"/>
        </w:rPr>
        <w:t>Subsection 2</w:t>
      </w:r>
      <w:r>
        <w:t xml:space="preserve">:   Members of the Society </w:t>
      </w:r>
      <w:r w:rsidR="00CC2C6A">
        <w:t>will</w:t>
      </w:r>
      <w:r>
        <w:t xml:space="preserve"> comply with these Bylaws and perform their duties in accordance with the Society’s governing documents and applicable laws. No member of the Society </w:t>
      </w:r>
      <w:r w:rsidR="00CC2C6A">
        <w:t>will</w:t>
      </w:r>
      <w:r>
        <w:t xml:space="preserve"> receive any salary or compensation from the Society other than reimbursement for out-of-pocket expenses. </w:t>
      </w:r>
    </w:p>
    <w:p w14:paraId="6BF0FCD9" w14:textId="77777777" w:rsidR="00344248" w:rsidRDefault="00344248" w:rsidP="00344248">
      <w:pPr>
        <w:pStyle w:val="Default"/>
        <w:jc w:val="both"/>
        <w:rPr>
          <w:sz w:val="20"/>
          <w:szCs w:val="20"/>
        </w:rPr>
      </w:pPr>
      <w:r>
        <w:rPr>
          <w:sz w:val="20"/>
          <w:szCs w:val="20"/>
          <w:u w:val="single"/>
        </w:rPr>
        <w:t xml:space="preserve">Section B: Indemnification </w:t>
      </w:r>
    </w:p>
    <w:p w14:paraId="1720F709" w14:textId="08899774" w:rsidR="00344248" w:rsidRDefault="00344248" w:rsidP="00344248">
      <w:pPr>
        <w:pStyle w:val="Default"/>
        <w:jc w:val="both"/>
        <w:rPr>
          <w:sz w:val="20"/>
          <w:szCs w:val="20"/>
        </w:rPr>
      </w:pPr>
      <w:r>
        <w:rPr>
          <w:sz w:val="20"/>
          <w:szCs w:val="20"/>
          <w:u w:val="single"/>
        </w:rPr>
        <w:t>Subsection 1:</w:t>
      </w:r>
      <w:r>
        <w:rPr>
          <w:sz w:val="20"/>
          <w:szCs w:val="20"/>
        </w:rPr>
        <w:t xml:space="preserve">  The Society </w:t>
      </w:r>
      <w:r w:rsidR="00CC2C6A">
        <w:rPr>
          <w:sz w:val="20"/>
          <w:szCs w:val="20"/>
        </w:rPr>
        <w:t>will</w:t>
      </w:r>
      <w:r>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CC2C6A">
        <w:rPr>
          <w:sz w:val="20"/>
          <w:szCs w:val="20"/>
        </w:rPr>
        <w:t>will</w:t>
      </w:r>
      <w:r>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CC2C6A">
        <w:rPr>
          <w:sz w:val="20"/>
          <w:szCs w:val="20"/>
        </w:rPr>
        <w:t>will</w:t>
      </w:r>
      <w:r>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CC2C6A">
        <w:rPr>
          <w:sz w:val="20"/>
          <w:szCs w:val="20"/>
        </w:rPr>
        <w:t>will</w:t>
      </w:r>
      <w:r>
        <w:rPr>
          <w:sz w:val="20"/>
          <w:szCs w:val="20"/>
        </w:rPr>
        <w:t xml:space="preserve"> be approved by a majority vote of the Council members at a meeting at which a quorum is present.  The indemnification provided hereunder </w:t>
      </w:r>
      <w:r w:rsidR="00CC2C6A">
        <w:rPr>
          <w:sz w:val="20"/>
          <w:szCs w:val="20"/>
        </w:rPr>
        <w:t>will</w:t>
      </w:r>
      <w:r>
        <w:rPr>
          <w:sz w:val="20"/>
          <w:szCs w:val="20"/>
        </w:rPr>
        <w:t xml:space="preserve"> inure to the benefit of the heirs, executors and administrators of persons entitled to indemnification hereunder.  The right of indemnification under this Article IV, Section B </w:t>
      </w:r>
      <w:r w:rsidR="00CC2C6A">
        <w:rPr>
          <w:sz w:val="20"/>
          <w:szCs w:val="20"/>
        </w:rPr>
        <w:t>will</w:t>
      </w:r>
      <w:r>
        <w:rPr>
          <w:sz w:val="20"/>
          <w:szCs w:val="20"/>
        </w:rPr>
        <w:t xml:space="preserve"> be in addition to and not exclusive of all other rights to which any person may be entitled.  </w:t>
      </w:r>
    </w:p>
    <w:p w14:paraId="66B1E4D1" w14:textId="60C64BA2" w:rsidR="00344248" w:rsidRDefault="00344248" w:rsidP="00344248">
      <w:r>
        <w:rPr>
          <w:u w:val="single"/>
        </w:rPr>
        <w:t>Subsection 2</w:t>
      </w:r>
      <w: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CC2C6A">
        <w:t>will</w:t>
      </w:r>
      <w: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6CF5F0D5" w14:textId="77777777" w:rsidR="00B9102C" w:rsidRDefault="00B9102C" w:rsidP="00224C97"/>
    <w:p w14:paraId="22473807" w14:textId="6EE8FC8F" w:rsidR="00B9102C" w:rsidRPr="00B9102C" w:rsidRDefault="00B9102C" w:rsidP="00B9102C">
      <w:r>
        <w:rPr>
          <w:b/>
        </w:rPr>
        <w:t>Article</w:t>
      </w:r>
      <w:r w:rsidRPr="00B9102C">
        <w:rPr>
          <w:b/>
        </w:rPr>
        <w:t xml:space="preserve"> VIII</w:t>
      </w:r>
      <w:r w:rsidR="00EE2D8F">
        <w:rPr>
          <w:b/>
        </w:rPr>
        <w:t>:</w:t>
      </w:r>
      <w:r w:rsidRPr="00B9102C">
        <w:rPr>
          <w:b/>
        </w:rPr>
        <w:t xml:space="preserve"> </w:t>
      </w:r>
      <w:r>
        <w:rPr>
          <w:b/>
        </w:rPr>
        <w:t>Officers</w:t>
      </w:r>
      <w:r w:rsidRPr="00B9102C">
        <w:rPr>
          <w:b/>
        </w:rPr>
        <w:t xml:space="preserve"> and Officials</w:t>
      </w:r>
    </w:p>
    <w:p w14:paraId="33F9B223" w14:textId="53A4363E" w:rsidR="00B9102C" w:rsidRPr="001B1DE9" w:rsidRDefault="00B9102C" w:rsidP="00B9102C">
      <w:pPr>
        <w:pStyle w:val="Default"/>
        <w:rPr>
          <w:sz w:val="20"/>
          <w:szCs w:val="20"/>
        </w:rPr>
      </w:pPr>
      <w:r w:rsidRPr="00B9102C">
        <w:rPr>
          <w:sz w:val="20"/>
          <w:szCs w:val="20"/>
          <w:u w:val="single"/>
        </w:rPr>
        <w:t>Section B: Elected and Appointed Officers and Officials</w:t>
      </w:r>
      <w:r w:rsidRPr="001B1DE9">
        <w:rPr>
          <w:b/>
          <w:sz w:val="20"/>
          <w:szCs w:val="20"/>
          <w:u w:val="single"/>
        </w:rPr>
        <w:br w:type="textWrapping" w:clear="all"/>
      </w:r>
      <w:r w:rsidRPr="001B1DE9">
        <w:rPr>
          <w:sz w:val="20"/>
          <w:szCs w:val="20"/>
          <w:u w:val="single"/>
        </w:rPr>
        <w:t>Subsection 1:  Elected</w:t>
      </w:r>
      <w:r w:rsidRPr="001B1DE9">
        <w:rPr>
          <w:sz w:val="20"/>
          <w:szCs w:val="20"/>
        </w:rPr>
        <w:t xml:space="preserve">. The officers and Council members of the Society elected by the General Assembly </w:t>
      </w:r>
      <w:r w:rsidR="00CC2C6A">
        <w:rPr>
          <w:sz w:val="20"/>
          <w:szCs w:val="20"/>
        </w:rPr>
        <w:t>will</w:t>
      </w:r>
      <w:r w:rsidRPr="001B1DE9">
        <w:rPr>
          <w:sz w:val="20"/>
          <w:szCs w:val="20"/>
        </w:rPr>
        <w:t xml:space="preserve"> be:</w:t>
      </w:r>
    </w:p>
    <w:p w14:paraId="52971254" w14:textId="53FB0F40" w:rsidR="00B9102C" w:rsidRPr="001B1DE9" w:rsidRDefault="00B9102C" w:rsidP="00B9102C">
      <w:pPr>
        <w:pStyle w:val="Default"/>
        <w:rPr>
          <w:sz w:val="20"/>
          <w:szCs w:val="20"/>
        </w:rPr>
      </w:pPr>
      <w:r w:rsidRPr="001B1DE9">
        <w:rPr>
          <w:sz w:val="20"/>
          <w:szCs w:val="20"/>
        </w:rPr>
        <w:t>Chieftain</w:t>
      </w:r>
      <w:r>
        <w:rPr>
          <w:sz w:val="20"/>
          <w:szCs w:val="20"/>
        </w:rPr>
        <w:t xml:space="preserve">, </w:t>
      </w:r>
      <w:r w:rsidRPr="001B1DE9">
        <w:rPr>
          <w:sz w:val="20"/>
          <w:szCs w:val="20"/>
        </w:rPr>
        <w:t>Ranking Deputy Chieftain</w:t>
      </w:r>
      <w:r>
        <w:rPr>
          <w:sz w:val="20"/>
          <w:szCs w:val="20"/>
        </w:rPr>
        <w:t xml:space="preserve">, </w:t>
      </w:r>
      <w:r w:rsidRPr="001B1DE9">
        <w:rPr>
          <w:sz w:val="20"/>
          <w:szCs w:val="20"/>
        </w:rPr>
        <w:t>Scribe</w:t>
      </w:r>
      <w:r>
        <w:rPr>
          <w:sz w:val="20"/>
          <w:szCs w:val="20"/>
        </w:rPr>
        <w:t xml:space="preserve">, </w:t>
      </w:r>
      <w:r w:rsidRPr="001B1DE9">
        <w:rPr>
          <w:sz w:val="20"/>
          <w:szCs w:val="20"/>
        </w:rPr>
        <w:t>Registrar</w:t>
      </w:r>
      <w:r>
        <w:rPr>
          <w:sz w:val="20"/>
          <w:szCs w:val="20"/>
        </w:rPr>
        <w:t xml:space="preserve">, </w:t>
      </w:r>
      <w:r w:rsidRPr="001B1DE9">
        <w:rPr>
          <w:sz w:val="20"/>
          <w:szCs w:val="20"/>
        </w:rPr>
        <w:t>Treasurer</w:t>
      </w:r>
      <w:r>
        <w:rPr>
          <w:sz w:val="20"/>
          <w:szCs w:val="20"/>
        </w:rPr>
        <w:t xml:space="preserve">, </w:t>
      </w:r>
      <w:r w:rsidRPr="001B1DE9">
        <w:rPr>
          <w:sz w:val="20"/>
          <w:szCs w:val="20"/>
        </w:rPr>
        <w:t>Chancellor</w:t>
      </w:r>
    </w:p>
    <w:p w14:paraId="4915DD87" w14:textId="1F7B70FE" w:rsidR="00B9102C" w:rsidRDefault="00B9102C" w:rsidP="00B9102C">
      <w:pPr>
        <w:pStyle w:val="Default"/>
        <w:jc w:val="both"/>
        <w:rPr>
          <w:sz w:val="20"/>
          <w:szCs w:val="20"/>
        </w:rPr>
      </w:pPr>
      <w:r w:rsidRPr="001B1DE9">
        <w:rPr>
          <w:sz w:val="20"/>
          <w:szCs w:val="20"/>
          <w:u w:val="single"/>
        </w:rPr>
        <w:t>Subsection 4: Other appointed officials</w:t>
      </w:r>
      <w:r w:rsidRPr="001B1DE9">
        <w:rPr>
          <w:sz w:val="20"/>
          <w:szCs w:val="20"/>
        </w:rPr>
        <w:t>. The following Society officials are nominated by the Chieftain and approved by the Council but are not officers or Council members:</w:t>
      </w:r>
      <w:r>
        <w:rPr>
          <w:sz w:val="20"/>
          <w:szCs w:val="20"/>
        </w:rPr>
        <w:t xml:space="preserve"> </w:t>
      </w:r>
      <w:r w:rsidRPr="001B1DE9">
        <w:rPr>
          <w:sz w:val="20"/>
          <w:szCs w:val="20"/>
        </w:rPr>
        <w:t>Chaplain</w:t>
      </w:r>
      <w:r>
        <w:rPr>
          <w:sz w:val="20"/>
          <w:szCs w:val="20"/>
        </w:rPr>
        <w:t xml:space="preserve">, </w:t>
      </w:r>
      <w:r w:rsidRPr="001B1DE9">
        <w:rPr>
          <w:sz w:val="20"/>
          <w:szCs w:val="20"/>
        </w:rPr>
        <w:t>Newsletter Editor</w:t>
      </w:r>
      <w:r>
        <w:rPr>
          <w:sz w:val="20"/>
          <w:szCs w:val="20"/>
        </w:rPr>
        <w:t xml:space="preserve">, </w:t>
      </w:r>
      <w:r w:rsidRPr="001B1DE9">
        <w:rPr>
          <w:sz w:val="20"/>
          <w:szCs w:val="20"/>
        </w:rPr>
        <w:t>Yearbook Editor</w:t>
      </w:r>
      <w:r>
        <w:rPr>
          <w:sz w:val="20"/>
          <w:szCs w:val="20"/>
        </w:rPr>
        <w:t xml:space="preserve">, </w:t>
      </w:r>
      <w:r w:rsidRPr="001B1DE9">
        <w:rPr>
          <w:sz w:val="20"/>
          <w:szCs w:val="20"/>
        </w:rPr>
        <w:t>Librarian</w:t>
      </w:r>
      <w:r>
        <w:rPr>
          <w:sz w:val="20"/>
          <w:szCs w:val="20"/>
        </w:rPr>
        <w:t xml:space="preserve">, </w:t>
      </w:r>
      <w:r w:rsidRPr="001B1DE9">
        <w:rPr>
          <w:sz w:val="20"/>
          <w:szCs w:val="20"/>
        </w:rPr>
        <w:t>Historian</w:t>
      </w:r>
      <w:r>
        <w:rPr>
          <w:sz w:val="20"/>
          <w:szCs w:val="20"/>
        </w:rPr>
        <w:t xml:space="preserve">, </w:t>
      </w:r>
      <w:r w:rsidRPr="001B1DE9">
        <w:rPr>
          <w:sz w:val="20"/>
          <w:szCs w:val="20"/>
        </w:rPr>
        <w:t>Webmaster</w:t>
      </w:r>
      <w:r>
        <w:rPr>
          <w:sz w:val="20"/>
          <w:szCs w:val="20"/>
        </w:rPr>
        <w:t xml:space="preserve">, Piper, </w:t>
      </w:r>
      <w:r w:rsidRPr="001B1DE9">
        <w:rPr>
          <w:sz w:val="20"/>
          <w:szCs w:val="20"/>
        </w:rPr>
        <w:t>Area Deputy Ch</w:t>
      </w:r>
      <w:r>
        <w:rPr>
          <w:sz w:val="20"/>
          <w:szCs w:val="20"/>
        </w:rPr>
        <w:t xml:space="preserve">ieftains (three (3) year terms). </w:t>
      </w:r>
    </w:p>
    <w:p w14:paraId="3225148A" w14:textId="77777777" w:rsidR="00B9102C" w:rsidRPr="001B1DE9" w:rsidRDefault="00B9102C" w:rsidP="00B9102C">
      <w:pPr>
        <w:pStyle w:val="Default"/>
        <w:jc w:val="both"/>
        <w:rPr>
          <w:sz w:val="20"/>
          <w:szCs w:val="20"/>
        </w:rPr>
      </w:pPr>
    </w:p>
    <w:p w14:paraId="64D4F836" w14:textId="7F228BEA" w:rsidR="005C2434" w:rsidRDefault="005C2434" w:rsidP="005C2434">
      <w:pPr>
        <w:rPr>
          <w:b/>
        </w:rPr>
      </w:pPr>
      <w:r w:rsidRPr="00C7105E">
        <w:rPr>
          <w:b/>
        </w:rPr>
        <w:t xml:space="preserve">Article X: </w:t>
      </w:r>
      <w:r w:rsidR="00B9102C">
        <w:rPr>
          <w:b/>
        </w:rPr>
        <w:t>Standing Committees</w:t>
      </w:r>
    </w:p>
    <w:p w14:paraId="46520837" w14:textId="2D39E5FB" w:rsidR="00B9102C" w:rsidRPr="001B1DE9" w:rsidRDefault="00B9102C" w:rsidP="00B9102C">
      <w:pPr>
        <w:pStyle w:val="Default"/>
        <w:jc w:val="both"/>
        <w:rPr>
          <w:sz w:val="20"/>
          <w:szCs w:val="20"/>
        </w:rPr>
      </w:pPr>
      <w:r w:rsidRPr="00B9102C">
        <w:rPr>
          <w:sz w:val="20"/>
          <w:szCs w:val="20"/>
          <w:u w:val="single"/>
        </w:rPr>
        <w:t xml:space="preserve">Section H: </w:t>
      </w:r>
      <w:r>
        <w:rPr>
          <w:sz w:val="20"/>
          <w:szCs w:val="20"/>
          <w:u w:val="single"/>
        </w:rPr>
        <w:t>I</w:t>
      </w:r>
      <w:r w:rsidRPr="00B9102C">
        <w:rPr>
          <w:sz w:val="20"/>
          <w:szCs w:val="20"/>
          <w:u w:val="single"/>
        </w:rPr>
        <w:t>nformation Technology Committee</w:t>
      </w:r>
      <w:r>
        <w:rPr>
          <w:sz w:val="20"/>
          <w:szCs w:val="20"/>
          <w:u w:val="single"/>
        </w:rPr>
        <w:t>:</w:t>
      </w:r>
      <w:r w:rsidRPr="00B9102C">
        <w:rPr>
          <w:sz w:val="20"/>
          <w:szCs w:val="20"/>
        </w:rPr>
        <w:t xml:space="preserve">  </w:t>
      </w:r>
      <w:r w:rsidRPr="001B1DE9">
        <w:rPr>
          <w:sz w:val="20"/>
          <w:szCs w:val="20"/>
        </w:rPr>
        <w:t xml:space="preserve">The Information Technology Committee </w:t>
      </w:r>
      <w:r w:rsidR="00CC2C6A">
        <w:rPr>
          <w:sz w:val="20"/>
          <w:szCs w:val="20"/>
        </w:rPr>
        <w:t>will</w:t>
      </w:r>
      <w:r w:rsidRPr="001B1DE9">
        <w:rPr>
          <w:sz w:val="20"/>
          <w:szCs w:val="20"/>
        </w:rPr>
        <w:t xml:space="preserve"> be appointed by the Chieftain and approved at the annual Council Meeting for a two (2) year term. The committee </w:t>
      </w:r>
      <w:r w:rsidR="00CC2C6A">
        <w:rPr>
          <w:sz w:val="20"/>
          <w:szCs w:val="20"/>
        </w:rPr>
        <w:t>will</w:t>
      </w:r>
      <w:r w:rsidRPr="001B1DE9">
        <w:rPr>
          <w:sz w:val="20"/>
          <w:szCs w:val="20"/>
        </w:rPr>
        <w:t xml:space="preserve"> consist of the Treasurer, the Web Master and other members as needed. The </w:t>
      </w:r>
      <w:r w:rsidR="00474556">
        <w:rPr>
          <w:sz w:val="20"/>
          <w:szCs w:val="20"/>
        </w:rPr>
        <w:t>Chair</w:t>
      </w:r>
      <w:r w:rsidRPr="001B1DE9">
        <w:rPr>
          <w:sz w:val="20"/>
          <w:szCs w:val="20"/>
        </w:rPr>
        <w:t xml:space="preserve"> to be selected by the members.  It </w:t>
      </w:r>
      <w:r w:rsidR="00CC2C6A">
        <w:rPr>
          <w:sz w:val="20"/>
          <w:szCs w:val="20"/>
        </w:rPr>
        <w:t>will</w:t>
      </w:r>
      <w:r w:rsidRPr="001B1DE9">
        <w:rPr>
          <w:sz w:val="20"/>
          <w:szCs w:val="20"/>
        </w:rPr>
        <w:t xml:space="preserve"> be the duty of the committee to manage the membership data </w:t>
      </w:r>
      <w:proofErr w:type="gramStart"/>
      <w:r w:rsidRPr="001B1DE9">
        <w:rPr>
          <w:sz w:val="20"/>
          <w:szCs w:val="20"/>
        </w:rPr>
        <w:t>base,</w:t>
      </w:r>
      <w:proofErr w:type="gramEnd"/>
      <w:r w:rsidRPr="001B1DE9">
        <w:rPr>
          <w:sz w:val="20"/>
          <w:szCs w:val="20"/>
        </w:rPr>
        <w:t xml:space="preserve"> the Society web site and other technology needs as necessary.</w:t>
      </w:r>
    </w:p>
    <w:p w14:paraId="7DABC9B4" w14:textId="6EC3CFA6" w:rsidR="002E432D" w:rsidRPr="00C7105E" w:rsidRDefault="00B9102C" w:rsidP="00AF10F3">
      <w:pPr>
        <w:rPr>
          <w:b/>
        </w:rPr>
      </w:pPr>
      <w:r>
        <w:rPr>
          <w:b/>
        </w:rPr>
        <w:t xml:space="preserve"> </w:t>
      </w:r>
    </w:p>
    <w:p w14:paraId="42660496" w14:textId="77777777" w:rsidR="002E432D" w:rsidRPr="00C7105E" w:rsidRDefault="00B604A0" w:rsidP="00AF10F3">
      <w:pPr>
        <w:rPr>
          <w:b/>
        </w:rPr>
      </w:pPr>
      <w:r w:rsidRPr="00C7105E">
        <w:rPr>
          <w:b/>
        </w:rPr>
        <w:t xml:space="preserve">PROCEDURE: </w:t>
      </w:r>
    </w:p>
    <w:p w14:paraId="5ECAD49E" w14:textId="77777777" w:rsidR="00B604A0" w:rsidRPr="00C7105E" w:rsidRDefault="00B604A0" w:rsidP="00AF10F3">
      <w:pPr>
        <w:rPr>
          <w:b/>
        </w:rPr>
      </w:pPr>
    </w:p>
    <w:p w14:paraId="5397EE83" w14:textId="19A73403" w:rsidR="009C29D1" w:rsidRPr="00C7105E" w:rsidRDefault="009C29D1" w:rsidP="00163371">
      <w:r w:rsidRPr="00C7105E">
        <w:t>These procedures apply to any database(s) maintained by the Societ</w:t>
      </w:r>
      <w:r w:rsidR="00C835AA" w:rsidRPr="00C7105E">
        <w:t>y. At present the only database</w:t>
      </w:r>
      <w:r w:rsidRPr="00C7105E">
        <w:t xml:space="preserve"> maintained by the Society </w:t>
      </w:r>
      <w:r w:rsidR="00C835AA" w:rsidRPr="00C7105E">
        <w:t xml:space="preserve">is the </w:t>
      </w:r>
      <w:r w:rsidR="00163371">
        <w:t>Membership D</w:t>
      </w:r>
      <w:r w:rsidR="00C835AA" w:rsidRPr="00C7105E">
        <w:t>atabase</w:t>
      </w:r>
      <w:r w:rsidR="00163371">
        <w:t xml:space="preserve">.  This is an on-line leased software that holds all the Society’s membership data.  Members who are current have limited access to this database via a password system.  The degree </w:t>
      </w:r>
      <w:r w:rsidR="00B9102C">
        <w:t>of</w:t>
      </w:r>
      <w:r w:rsidR="00163371">
        <w:t xml:space="preserve"> access is limited by the IT Manager of the Society</w:t>
      </w:r>
    </w:p>
    <w:p w14:paraId="06A6079D" w14:textId="77777777" w:rsidR="009C29D1" w:rsidRPr="00C7105E" w:rsidRDefault="009C29D1" w:rsidP="00AF10F3">
      <w:pPr>
        <w:rPr>
          <w:b/>
        </w:rPr>
      </w:pPr>
    </w:p>
    <w:p w14:paraId="2A7EB45B" w14:textId="77777777" w:rsidR="00B604A0" w:rsidRPr="00C7105E" w:rsidRDefault="00B604A0" w:rsidP="00AF10F3">
      <w:pPr>
        <w:rPr>
          <w:i/>
          <w:color w:val="3366FF"/>
        </w:rPr>
      </w:pPr>
      <w:r w:rsidRPr="00C7105E">
        <w:rPr>
          <w:i/>
          <w:u w:val="single"/>
        </w:rPr>
        <w:t>The IT Committee is responsible for</w:t>
      </w:r>
      <w:r w:rsidRPr="00C7105E">
        <w:rPr>
          <w:i/>
        </w:rPr>
        <w:t>:</w:t>
      </w:r>
    </w:p>
    <w:p w14:paraId="11EF9EC5" w14:textId="77777777" w:rsidR="005731F7" w:rsidRPr="00C7105E" w:rsidRDefault="008E06F8" w:rsidP="00C41419">
      <w:pPr>
        <w:pStyle w:val="ListParagraph"/>
        <w:numPr>
          <w:ilvl w:val="0"/>
          <w:numId w:val="7"/>
        </w:numPr>
        <w:ind w:left="360"/>
      </w:pPr>
      <w:r w:rsidRPr="00C7105E">
        <w:t>Database(s) Development:</w:t>
      </w:r>
    </w:p>
    <w:p w14:paraId="30AAB0BA" w14:textId="77777777" w:rsidR="005731F7" w:rsidRPr="00C7105E" w:rsidRDefault="00A659C4" w:rsidP="00C41419">
      <w:pPr>
        <w:pStyle w:val="ListParagraph"/>
        <w:numPr>
          <w:ilvl w:val="1"/>
          <w:numId w:val="7"/>
        </w:numPr>
        <w:ind w:left="1080"/>
        <w:rPr>
          <w:b/>
        </w:rPr>
      </w:pPr>
      <w:r w:rsidRPr="00C7105E">
        <w:t>Determining the informational needs of the Society;</w:t>
      </w:r>
    </w:p>
    <w:p w14:paraId="1F4A9C26" w14:textId="01E8F5F6" w:rsidR="005731F7" w:rsidRPr="00C7105E" w:rsidRDefault="001F7D05" w:rsidP="00C41419">
      <w:pPr>
        <w:pStyle w:val="ListParagraph"/>
        <w:numPr>
          <w:ilvl w:val="2"/>
          <w:numId w:val="7"/>
        </w:numPr>
        <w:ind w:left="1800"/>
        <w:rPr>
          <w:b/>
        </w:rPr>
      </w:pPr>
      <w:r w:rsidRPr="00C7105E">
        <w:t xml:space="preserve">These include </w:t>
      </w:r>
      <w:r w:rsidR="00C835AA" w:rsidRPr="00C7105E">
        <w:t>information about</w:t>
      </w:r>
      <w:r w:rsidRPr="00C7105E">
        <w:t xml:space="preserve"> members</w:t>
      </w:r>
      <w:r w:rsidR="00C835AA" w:rsidRPr="00C7105E">
        <w:t xml:space="preserve"> and their financial information</w:t>
      </w:r>
      <w:r w:rsidRPr="00C7105E">
        <w:t xml:space="preserve">, </w:t>
      </w:r>
      <w:r w:rsidR="00C835AA" w:rsidRPr="00C7105E">
        <w:t>the ability to produce</w:t>
      </w:r>
      <w:r w:rsidRPr="00C7105E">
        <w:t xml:space="preserve"> mailing </w:t>
      </w:r>
      <w:r w:rsidR="00C835AA" w:rsidRPr="00C7105E">
        <w:t>lists of</w:t>
      </w:r>
      <w:r w:rsidRPr="00C7105E">
        <w:t xml:space="preserve"> members</w:t>
      </w:r>
      <w:r w:rsidR="00C835AA" w:rsidRPr="00C7105E">
        <w:t xml:space="preserve"> on a regular or ad hoc basis</w:t>
      </w:r>
      <w:r w:rsidR="00A659C4" w:rsidRPr="00C7105E">
        <w:t xml:space="preserve">, </w:t>
      </w:r>
      <w:r w:rsidR="00C835AA" w:rsidRPr="00C7105E">
        <w:t>and</w:t>
      </w:r>
      <w:r w:rsidR="00A659C4" w:rsidRPr="00C7105E">
        <w:t xml:space="preserve"> ma</w:t>
      </w:r>
      <w:r w:rsidRPr="00C7105E">
        <w:t>nage</w:t>
      </w:r>
      <w:r w:rsidR="00C835AA" w:rsidRPr="00C7105E">
        <w:t>ment of any and all</w:t>
      </w:r>
      <w:r w:rsidRPr="00C7105E">
        <w:t xml:space="preserve"> subsets of all</w:t>
      </w:r>
      <w:r w:rsidR="00A659C4" w:rsidRPr="00C7105E">
        <w:t xml:space="preserve"> database</w:t>
      </w:r>
      <w:r w:rsidR="00C835AA" w:rsidRPr="00C7105E">
        <w:t>(</w:t>
      </w:r>
      <w:r w:rsidRPr="00C7105E">
        <w:t>s</w:t>
      </w:r>
      <w:r w:rsidR="00C835AA" w:rsidRPr="00C7105E">
        <w:t>)</w:t>
      </w:r>
      <w:r w:rsidR="00A659C4" w:rsidRPr="00C7105E">
        <w:t>;</w:t>
      </w:r>
    </w:p>
    <w:p w14:paraId="0C5529B6" w14:textId="655A8E4D" w:rsidR="005731F7" w:rsidRPr="00C7105E" w:rsidRDefault="00C835AA" w:rsidP="00C41419">
      <w:pPr>
        <w:pStyle w:val="ListParagraph"/>
        <w:numPr>
          <w:ilvl w:val="2"/>
          <w:numId w:val="7"/>
        </w:numPr>
        <w:ind w:left="1800"/>
        <w:rPr>
          <w:b/>
        </w:rPr>
      </w:pPr>
      <w:r w:rsidRPr="00C7105E">
        <w:lastRenderedPageBreak/>
        <w:t>Data are likely to be</w:t>
      </w:r>
      <w:r w:rsidR="00A659C4" w:rsidRPr="00C7105E">
        <w:t xml:space="preserve"> access</w:t>
      </w:r>
      <w:r w:rsidRPr="00C7105E">
        <w:t>ed</w:t>
      </w:r>
      <w:r w:rsidR="00A659C4" w:rsidRPr="00C7105E">
        <w:t xml:space="preserve"> by multiple people </w:t>
      </w:r>
      <w:r w:rsidR="00220407">
        <w:t>requiring</w:t>
      </w:r>
      <w:r w:rsidR="00A659C4" w:rsidRPr="00C7105E">
        <w:t xml:space="preserve"> suitable checks </w:t>
      </w:r>
      <w:r w:rsidR="00220407">
        <w:t xml:space="preserve">and balances </w:t>
      </w:r>
      <w:r w:rsidR="00A659C4" w:rsidRPr="00C7105E">
        <w:t>for maintaining integrity of all data;</w:t>
      </w:r>
    </w:p>
    <w:p w14:paraId="0CC41EC4" w14:textId="77777777" w:rsidR="005731F7" w:rsidRPr="00C7105E" w:rsidRDefault="00A659C4" w:rsidP="00C41419">
      <w:pPr>
        <w:pStyle w:val="ListParagraph"/>
        <w:numPr>
          <w:ilvl w:val="1"/>
          <w:numId w:val="8"/>
        </w:numPr>
        <w:ind w:left="1080"/>
        <w:rPr>
          <w:b/>
        </w:rPr>
      </w:pPr>
      <w:r w:rsidRPr="00C7105E">
        <w:t>Seeking a variety of software platforms that can manage these needs;</w:t>
      </w:r>
    </w:p>
    <w:p w14:paraId="5ADCF41B" w14:textId="77777777" w:rsidR="005731F7" w:rsidRPr="00C7105E" w:rsidRDefault="001F7D05" w:rsidP="00C41419">
      <w:pPr>
        <w:pStyle w:val="ListParagraph"/>
        <w:numPr>
          <w:ilvl w:val="2"/>
          <w:numId w:val="8"/>
        </w:numPr>
        <w:ind w:left="1800"/>
        <w:rPr>
          <w:b/>
        </w:rPr>
      </w:pPr>
      <w:r w:rsidRPr="00C7105E">
        <w:t>Exploring</w:t>
      </w:r>
      <w:r w:rsidR="00A659C4" w:rsidRPr="00C7105E">
        <w:t xml:space="preserve"> all options </w:t>
      </w:r>
      <w:r w:rsidRPr="00C7105E">
        <w:t xml:space="preserve">for hosting the Society databases </w:t>
      </w:r>
      <w:r w:rsidR="00A659C4" w:rsidRPr="00C7105E">
        <w:t>such as cloud based</w:t>
      </w:r>
      <w:r w:rsidRPr="00C7105E">
        <w:t>, VPN, local computer based, and any others deemed appropriate;</w:t>
      </w:r>
    </w:p>
    <w:p w14:paraId="698DA4C5" w14:textId="77777777" w:rsidR="001F7D05" w:rsidRPr="00C7105E" w:rsidRDefault="001F7D05" w:rsidP="00C41419">
      <w:pPr>
        <w:pStyle w:val="ListParagraph"/>
        <w:numPr>
          <w:ilvl w:val="2"/>
          <w:numId w:val="8"/>
        </w:numPr>
        <w:ind w:left="1800"/>
        <w:rPr>
          <w:b/>
        </w:rPr>
      </w:pPr>
      <w:r w:rsidRPr="00C7105E">
        <w:t>Selecting a suitable software platform.</w:t>
      </w:r>
    </w:p>
    <w:p w14:paraId="79F70828" w14:textId="77777777" w:rsidR="005731F7" w:rsidRPr="00C7105E" w:rsidRDefault="00A659C4" w:rsidP="00C41419">
      <w:pPr>
        <w:pStyle w:val="ListParagraph"/>
        <w:numPr>
          <w:ilvl w:val="2"/>
          <w:numId w:val="8"/>
        </w:numPr>
        <w:ind w:left="1800"/>
        <w:rPr>
          <w:b/>
        </w:rPr>
      </w:pPr>
      <w:r w:rsidRPr="00C7105E">
        <w:t xml:space="preserve">Selecting </w:t>
      </w:r>
      <w:r w:rsidR="001F7D05" w:rsidRPr="00C7105E">
        <w:t xml:space="preserve">a </w:t>
      </w:r>
      <w:r w:rsidRPr="00C7105E">
        <w:t>suitable database(s) for managing the information needs of the Society;</w:t>
      </w:r>
    </w:p>
    <w:p w14:paraId="1500EAA2" w14:textId="77777777" w:rsidR="005731F7" w:rsidRPr="00C7105E" w:rsidRDefault="001F7D05" w:rsidP="00C41419">
      <w:pPr>
        <w:pStyle w:val="ListParagraph"/>
        <w:numPr>
          <w:ilvl w:val="2"/>
          <w:numId w:val="8"/>
        </w:numPr>
        <w:ind w:left="1800"/>
        <w:rPr>
          <w:b/>
        </w:rPr>
      </w:pPr>
      <w:r w:rsidRPr="00C7105E">
        <w:t>Determine the cost</w:t>
      </w:r>
      <w:r w:rsidR="00A659C4" w:rsidRPr="00C7105E">
        <w:t xml:space="preserve"> and affordability of </w:t>
      </w:r>
      <w:r w:rsidRPr="00C7105E">
        <w:t>software, including</w:t>
      </w:r>
      <w:r w:rsidR="00A659C4" w:rsidRPr="00C7105E">
        <w:t xml:space="preserve"> ongoing costs;</w:t>
      </w:r>
    </w:p>
    <w:p w14:paraId="3676E4AB" w14:textId="1100D47E" w:rsidR="005731F7" w:rsidRPr="00C7105E" w:rsidRDefault="00A659C4" w:rsidP="00C41419">
      <w:pPr>
        <w:pStyle w:val="ListParagraph"/>
        <w:numPr>
          <w:ilvl w:val="1"/>
          <w:numId w:val="8"/>
        </w:numPr>
        <w:ind w:left="1080"/>
        <w:rPr>
          <w:b/>
        </w:rPr>
      </w:pPr>
      <w:r w:rsidRPr="00C7105E">
        <w:t xml:space="preserve">Ensuring the configuration of the database software </w:t>
      </w:r>
      <w:r w:rsidR="00CC2C6A">
        <w:t>will</w:t>
      </w:r>
      <w:r w:rsidRPr="00C7105E">
        <w:t xml:space="preserve"> manage the information appropriately;</w:t>
      </w:r>
    </w:p>
    <w:p w14:paraId="0A2F51B6" w14:textId="77777777" w:rsidR="005731F7" w:rsidRPr="00C7105E" w:rsidRDefault="00A659C4" w:rsidP="00C41419">
      <w:pPr>
        <w:pStyle w:val="ListParagraph"/>
        <w:numPr>
          <w:ilvl w:val="2"/>
          <w:numId w:val="8"/>
        </w:numPr>
        <w:ind w:left="1800"/>
        <w:rPr>
          <w:b/>
        </w:rPr>
      </w:pPr>
      <w:r w:rsidRPr="00C7105E">
        <w:t>Ensuring necessary, needed and ad hoc reports can be generated from the database software;</w:t>
      </w:r>
    </w:p>
    <w:p w14:paraId="545E6192" w14:textId="77777777" w:rsidR="005731F7" w:rsidRPr="00C7105E" w:rsidRDefault="00A659C4" w:rsidP="00C41419">
      <w:pPr>
        <w:pStyle w:val="ListParagraph"/>
        <w:numPr>
          <w:ilvl w:val="2"/>
          <w:numId w:val="8"/>
        </w:numPr>
        <w:ind w:left="1800"/>
        <w:rPr>
          <w:b/>
        </w:rPr>
      </w:pPr>
      <w:r w:rsidRPr="00C7105E">
        <w:t xml:space="preserve">Monitoring maintenance of the database software including timely and </w:t>
      </w:r>
      <w:r w:rsidR="005731F7" w:rsidRPr="00C7105E">
        <w:t>appropriate back up of all data</w:t>
      </w:r>
    </w:p>
    <w:p w14:paraId="43D20F8E" w14:textId="77777777" w:rsidR="005731F7" w:rsidRPr="00C7105E" w:rsidRDefault="001F7D05" w:rsidP="00C41419">
      <w:pPr>
        <w:pStyle w:val="ListParagraph"/>
        <w:numPr>
          <w:ilvl w:val="2"/>
          <w:numId w:val="8"/>
        </w:numPr>
        <w:ind w:left="1800"/>
        <w:rPr>
          <w:b/>
        </w:rPr>
      </w:pPr>
      <w:r w:rsidRPr="00C7105E">
        <w:t>Ensure database can be expanded or modified in c</w:t>
      </w:r>
      <w:r w:rsidR="00A659C4" w:rsidRPr="00C7105E">
        <w:t>onsideration o</w:t>
      </w:r>
      <w:r w:rsidRPr="00C7105E">
        <w:t>f future needs</w:t>
      </w:r>
      <w:r w:rsidR="00A659C4" w:rsidRPr="00C7105E">
        <w:t>.</w:t>
      </w:r>
    </w:p>
    <w:p w14:paraId="4E04FA6C" w14:textId="59B38BA3" w:rsidR="00C835AA" w:rsidRPr="00C7105E" w:rsidRDefault="00C835AA" w:rsidP="00C41419">
      <w:pPr>
        <w:pStyle w:val="ListParagraph"/>
        <w:numPr>
          <w:ilvl w:val="2"/>
          <w:numId w:val="8"/>
        </w:numPr>
        <w:ind w:left="1800"/>
        <w:rPr>
          <w:b/>
        </w:rPr>
      </w:pPr>
      <w:r w:rsidRPr="00C7105E">
        <w:t xml:space="preserve">Designation of an Information Technology (IT) Manager </w:t>
      </w:r>
      <w:r w:rsidR="00CC2C6A">
        <w:t>will</w:t>
      </w:r>
      <w:r w:rsidRPr="00C7105E">
        <w:t xml:space="preserve"> be the responsibility of the IT Committee. At present the </w:t>
      </w:r>
      <w:r w:rsidR="00474556">
        <w:t>Chair</w:t>
      </w:r>
      <w:r w:rsidRPr="00C7105E">
        <w:t xml:space="preserve"> of the IT Committee </w:t>
      </w:r>
      <w:r w:rsidR="00CC2C6A">
        <w:t>will</w:t>
      </w:r>
      <w:r w:rsidRPr="00C7105E">
        <w:t xml:space="preserve"> assume the role of IT Manager until such time the IT Committee decides to alter that status.</w:t>
      </w:r>
    </w:p>
    <w:p w14:paraId="0E7AFEFD" w14:textId="77777777" w:rsidR="005731F7" w:rsidRPr="00C7105E" w:rsidRDefault="008E06F8" w:rsidP="00C41419">
      <w:pPr>
        <w:pStyle w:val="ListParagraph"/>
        <w:numPr>
          <w:ilvl w:val="0"/>
          <w:numId w:val="9"/>
        </w:numPr>
      </w:pPr>
      <w:r w:rsidRPr="00C7105E">
        <w:t>Database(s) security:</w:t>
      </w:r>
    </w:p>
    <w:p w14:paraId="1F94DB25" w14:textId="77777777" w:rsidR="005731F7" w:rsidRPr="00C7105E" w:rsidRDefault="008E06F8" w:rsidP="00C41419">
      <w:pPr>
        <w:pStyle w:val="ListParagraph"/>
        <w:numPr>
          <w:ilvl w:val="1"/>
          <w:numId w:val="9"/>
        </w:numPr>
        <w:rPr>
          <w:b/>
        </w:rPr>
      </w:pPr>
      <w:r w:rsidRPr="00C7105E">
        <w:t>Confidentiality of Data</w:t>
      </w:r>
    </w:p>
    <w:p w14:paraId="2CA7ECDD" w14:textId="04D51D23" w:rsidR="001F7D05" w:rsidRPr="00C7105E" w:rsidRDefault="001F7D05" w:rsidP="00C41419">
      <w:pPr>
        <w:pStyle w:val="ListParagraph"/>
        <w:numPr>
          <w:ilvl w:val="2"/>
          <w:numId w:val="9"/>
        </w:numPr>
        <w:rPr>
          <w:b/>
        </w:rPr>
      </w:pPr>
      <w:r w:rsidRPr="00C7105E">
        <w:t>Develop a policy and procedure for the privacy and</w:t>
      </w:r>
      <w:r w:rsidR="00D759FE" w:rsidRPr="00C7105E">
        <w:t xml:space="preserve"> confidentiality of the Society’</w:t>
      </w:r>
      <w:r w:rsidRPr="00C7105E">
        <w:t>s data. This must include the following</w:t>
      </w:r>
      <w:r w:rsidR="00C835AA" w:rsidRPr="00C7105E">
        <w:t>:</w:t>
      </w:r>
    </w:p>
    <w:p w14:paraId="4136ACA2" w14:textId="3E1008E8" w:rsidR="005731F7" w:rsidRPr="00C7105E" w:rsidRDefault="00C835AA" w:rsidP="00C41419">
      <w:pPr>
        <w:pStyle w:val="ListParagraph"/>
        <w:numPr>
          <w:ilvl w:val="3"/>
          <w:numId w:val="9"/>
        </w:numPr>
        <w:rPr>
          <w:b/>
        </w:rPr>
      </w:pPr>
      <w:r w:rsidRPr="00C7105E">
        <w:t>A</w:t>
      </w:r>
      <w:r w:rsidR="008E06F8" w:rsidRPr="00C7105E">
        <w:t>ccess</w:t>
      </w:r>
      <w:r w:rsidRPr="00C7105E">
        <w:t>ibility</w:t>
      </w:r>
      <w:r w:rsidR="001F7D05" w:rsidRPr="00C7105E">
        <w:t xml:space="preserve"> and the security of </w:t>
      </w:r>
      <w:r w:rsidRPr="00C7105E">
        <w:t>Society’s data being accessed by approved person(s)</w:t>
      </w:r>
      <w:r w:rsidR="001F7D05" w:rsidRPr="00C7105E">
        <w:t>;</w:t>
      </w:r>
    </w:p>
    <w:p w14:paraId="69898E3A" w14:textId="77777777" w:rsidR="005731F7" w:rsidRPr="00C7105E" w:rsidRDefault="001F7D05" w:rsidP="00C41419">
      <w:pPr>
        <w:pStyle w:val="ListParagraph"/>
        <w:numPr>
          <w:ilvl w:val="3"/>
          <w:numId w:val="9"/>
        </w:numPr>
        <w:rPr>
          <w:b/>
        </w:rPr>
      </w:pPr>
      <w:r w:rsidRPr="00C7105E">
        <w:t xml:space="preserve">Ensure security and confidentiality of the Society’s data when accessed via any form of </w:t>
      </w:r>
      <w:r w:rsidR="001906E0" w:rsidRPr="00C7105E">
        <w:t>remote desktop a</w:t>
      </w:r>
      <w:r w:rsidR="008E06F8" w:rsidRPr="00C7105E">
        <w:t>ccess</w:t>
      </w:r>
      <w:r w:rsidRPr="00C7105E">
        <w:t xml:space="preserve"> software;</w:t>
      </w:r>
    </w:p>
    <w:p w14:paraId="5D223CEE" w14:textId="76B394E6" w:rsidR="005731F7" w:rsidRPr="00C7105E" w:rsidRDefault="001F7D05" w:rsidP="00C41419">
      <w:pPr>
        <w:pStyle w:val="ListParagraph"/>
        <w:numPr>
          <w:ilvl w:val="3"/>
          <w:numId w:val="9"/>
        </w:numPr>
        <w:rPr>
          <w:b/>
        </w:rPr>
      </w:pPr>
      <w:r w:rsidRPr="00C7105E">
        <w:t xml:space="preserve">Ensuring as much as is practical, that </w:t>
      </w:r>
      <w:r w:rsidR="001906E0" w:rsidRPr="00C7105E">
        <w:t>circumvention of security c</w:t>
      </w:r>
      <w:r w:rsidR="008E06F8" w:rsidRPr="00C7105E">
        <w:t>ontrols</w:t>
      </w:r>
      <w:r w:rsidR="00C835AA" w:rsidRPr="00C7105E">
        <w:t>, “hacking”,</w:t>
      </w:r>
      <w:r w:rsidRPr="00C7105E">
        <w:t xml:space="preserve"> cannot occur;</w:t>
      </w:r>
    </w:p>
    <w:p w14:paraId="05886BF4" w14:textId="6264280D" w:rsidR="005731F7" w:rsidRPr="00C7105E" w:rsidRDefault="001F7D05" w:rsidP="00C41419">
      <w:pPr>
        <w:pStyle w:val="ListParagraph"/>
        <w:numPr>
          <w:ilvl w:val="3"/>
          <w:numId w:val="9"/>
        </w:numPr>
        <w:rPr>
          <w:b/>
        </w:rPr>
      </w:pPr>
      <w:r w:rsidRPr="00C7105E">
        <w:t>Any potential or real security i</w:t>
      </w:r>
      <w:r w:rsidR="008E06F8" w:rsidRPr="00C7105E">
        <w:t>ncident</w:t>
      </w:r>
      <w:r w:rsidRPr="00C7105E">
        <w:t xml:space="preserve"> must be reported, managed and repaired by the IT Manager;</w:t>
      </w:r>
    </w:p>
    <w:p w14:paraId="5DA21BEC" w14:textId="0236E40A" w:rsidR="005731F7" w:rsidRPr="00C7105E" w:rsidRDefault="001F7D05" w:rsidP="00C41419">
      <w:pPr>
        <w:pStyle w:val="ListParagraph"/>
        <w:numPr>
          <w:ilvl w:val="3"/>
          <w:numId w:val="9"/>
        </w:numPr>
        <w:rPr>
          <w:b/>
        </w:rPr>
      </w:pPr>
      <w:r w:rsidRPr="00C7105E">
        <w:t>Any type of software i</w:t>
      </w:r>
      <w:r w:rsidR="008E06F8" w:rsidRPr="00C7105E">
        <w:t>nstallation</w:t>
      </w:r>
      <w:r w:rsidRPr="00C7105E">
        <w:t xml:space="preserve"> that provides any degree of access to the Society’s data must be the responsibility of the </w:t>
      </w:r>
      <w:r w:rsidR="00C835AA" w:rsidRPr="00C7105E">
        <w:t>IT Manager;</w:t>
      </w:r>
    </w:p>
    <w:p w14:paraId="06519111" w14:textId="21F46CE7" w:rsidR="00C835AA" w:rsidRPr="00C7105E" w:rsidRDefault="00C835AA" w:rsidP="00C835AA">
      <w:pPr>
        <w:pStyle w:val="ListParagraph"/>
        <w:numPr>
          <w:ilvl w:val="4"/>
          <w:numId w:val="9"/>
        </w:numPr>
        <w:rPr>
          <w:b/>
        </w:rPr>
      </w:pPr>
      <w:r w:rsidRPr="00C7105E">
        <w:t>Such software installation only applies to computer hardware owned by the Society.</w:t>
      </w:r>
    </w:p>
    <w:p w14:paraId="2F1613FD" w14:textId="77777777" w:rsidR="005731F7" w:rsidRPr="00C7105E" w:rsidRDefault="005731F7" w:rsidP="005731F7">
      <w:pPr>
        <w:rPr>
          <w:b/>
        </w:rPr>
      </w:pPr>
    </w:p>
    <w:p w14:paraId="7D098FEC" w14:textId="77777777" w:rsidR="005731F7" w:rsidRPr="00C7105E" w:rsidRDefault="008E06F8" w:rsidP="00C41419">
      <w:pPr>
        <w:pStyle w:val="ListParagraph"/>
        <w:numPr>
          <w:ilvl w:val="0"/>
          <w:numId w:val="10"/>
        </w:numPr>
        <w:ind w:left="360"/>
      </w:pPr>
      <w:r w:rsidRPr="00C7105E">
        <w:t>Use of Database:</w:t>
      </w:r>
    </w:p>
    <w:p w14:paraId="72E347B8" w14:textId="77777777" w:rsidR="005731F7" w:rsidRPr="00C7105E" w:rsidRDefault="008E06F8" w:rsidP="00C41419">
      <w:pPr>
        <w:pStyle w:val="ListParagraph"/>
        <w:numPr>
          <w:ilvl w:val="1"/>
          <w:numId w:val="10"/>
        </w:numPr>
        <w:ind w:left="1080"/>
        <w:rPr>
          <w:b/>
        </w:rPr>
      </w:pPr>
      <w:r w:rsidRPr="00C7105E">
        <w:t xml:space="preserve">General </w:t>
      </w:r>
      <w:r w:rsidR="001906E0" w:rsidRPr="00C7105E">
        <w:t xml:space="preserve">Society </w:t>
      </w:r>
      <w:r w:rsidRPr="00C7105E">
        <w:t>Usage</w:t>
      </w:r>
    </w:p>
    <w:p w14:paraId="144348C5" w14:textId="3283E432" w:rsidR="009621B3" w:rsidRPr="00C7105E" w:rsidRDefault="001F7D05" w:rsidP="00C41419">
      <w:pPr>
        <w:pStyle w:val="ListParagraph"/>
        <w:numPr>
          <w:ilvl w:val="2"/>
          <w:numId w:val="10"/>
        </w:numPr>
        <w:ind w:left="1800"/>
        <w:rPr>
          <w:b/>
        </w:rPr>
      </w:pPr>
      <w:r w:rsidRPr="00C7105E">
        <w:t xml:space="preserve">The only personnel to have </w:t>
      </w:r>
      <w:r w:rsidR="00220407">
        <w:t xml:space="preserve">some or all of the ability </w:t>
      </w:r>
      <w:r w:rsidRPr="00C7105E">
        <w:t>to</w:t>
      </w:r>
      <w:r w:rsidR="00803285">
        <w:t xml:space="preserve"> produce reports, change entered data, add new data to</w:t>
      </w:r>
      <w:r w:rsidRPr="00C7105E">
        <w:t xml:space="preserve"> the Society’s data </w:t>
      </w:r>
      <w:r w:rsidR="00CC2C6A">
        <w:t>will</w:t>
      </w:r>
      <w:r w:rsidRPr="00C7105E">
        <w:t xml:space="preserve"> be the Assistant Chieftain, the Treasurer </w:t>
      </w:r>
      <w:r w:rsidR="00803285">
        <w:t xml:space="preserve">the Registrar, </w:t>
      </w:r>
      <w:r w:rsidRPr="00C7105E">
        <w:t xml:space="preserve">and the IT Manager. If data are required by other members of Council or the Board of Trustees, a formal request for these data, via email and/or mail, </w:t>
      </w:r>
      <w:r w:rsidR="009621B3" w:rsidRPr="00C7105E">
        <w:t>must be sent to the IT Manager;</w:t>
      </w:r>
    </w:p>
    <w:p w14:paraId="744B68D5" w14:textId="1ADBDA1E" w:rsidR="005731F7" w:rsidRPr="00C7105E" w:rsidRDefault="009621B3" w:rsidP="00C41419">
      <w:pPr>
        <w:pStyle w:val="ListParagraph"/>
        <w:numPr>
          <w:ilvl w:val="3"/>
          <w:numId w:val="10"/>
        </w:numPr>
        <w:ind w:left="2520"/>
        <w:rPr>
          <w:b/>
        </w:rPr>
      </w:pPr>
      <w:r w:rsidRPr="00C7105E">
        <w:t>On</w:t>
      </w:r>
      <w:r w:rsidR="001F7D05" w:rsidRPr="00C7105E">
        <w:t xml:space="preserve"> receipt of such a request, the IT Manager</w:t>
      </w:r>
      <w:r w:rsidR="00D759FE" w:rsidRPr="00C7105E">
        <w:t>, or his/her</w:t>
      </w:r>
      <w:r w:rsidRPr="00C7105E">
        <w:t xml:space="preserve"> designee,</w:t>
      </w:r>
      <w:r w:rsidR="001F7D05" w:rsidRPr="00C7105E">
        <w:t xml:space="preserve"> </w:t>
      </w:r>
      <w:r w:rsidR="00CC2C6A">
        <w:t>will</w:t>
      </w:r>
      <w:r w:rsidRPr="00C7105E">
        <w:t xml:space="preserve"> ensure the request is from a member with genuine reason for such access;</w:t>
      </w:r>
    </w:p>
    <w:p w14:paraId="0C01A739" w14:textId="77777777" w:rsidR="009621B3" w:rsidRPr="00C7105E" w:rsidRDefault="009621B3" w:rsidP="00C41419">
      <w:pPr>
        <w:pStyle w:val="ListParagraph"/>
        <w:numPr>
          <w:ilvl w:val="3"/>
          <w:numId w:val="10"/>
        </w:numPr>
        <w:ind w:left="2520"/>
        <w:rPr>
          <w:b/>
        </w:rPr>
      </w:pPr>
      <w:r w:rsidRPr="00C7105E">
        <w:t>Clarification of that request, if needed, can be by phone, text and/or email;</w:t>
      </w:r>
    </w:p>
    <w:p w14:paraId="3678E24A" w14:textId="0A8D2618" w:rsidR="009621B3" w:rsidRPr="00C7105E" w:rsidRDefault="009621B3" w:rsidP="00C41419">
      <w:pPr>
        <w:pStyle w:val="ListParagraph"/>
        <w:numPr>
          <w:ilvl w:val="3"/>
          <w:numId w:val="10"/>
        </w:numPr>
        <w:ind w:left="2520"/>
      </w:pPr>
      <w:r w:rsidRPr="00C7105E">
        <w:t xml:space="preserve">Reports including the data requested may then be produced but </w:t>
      </w:r>
      <w:r w:rsidR="00CC2C6A">
        <w:t>will</w:t>
      </w:r>
      <w:r w:rsidRPr="00C7105E">
        <w:t xml:space="preserve"> not include any personal identifiable information;</w:t>
      </w:r>
    </w:p>
    <w:p w14:paraId="39029DCE" w14:textId="1F2F7A3A" w:rsidR="00C835AA" w:rsidRPr="00C7105E" w:rsidRDefault="00C835AA" w:rsidP="00C835AA">
      <w:pPr>
        <w:pStyle w:val="ListParagraph"/>
        <w:numPr>
          <w:ilvl w:val="1"/>
          <w:numId w:val="10"/>
        </w:numPr>
      </w:pPr>
      <w:r w:rsidRPr="00C7105E">
        <w:t>There may</w:t>
      </w:r>
      <w:r w:rsidR="00803285">
        <w:t xml:space="preserve"> </w:t>
      </w:r>
      <w:r w:rsidRPr="00C7105E">
        <w:t>be exceptional circumstance that require release in a report of some personal information. The per</w:t>
      </w:r>
      <w:r w:rsidR="00803285">
        <w:t>son requesting and those using</w:t>
      </w:r>
      <w:r w:rsidRPr="00C7105E">
        <w:t xml:space="preserve"> such a report, must agree to and sign a confidentiality agreement as approved by the IT Committee from time to time;</w:t>
      </w:r>
    </w:p>
    <w:p w14:paraId="568E0DA5" w14:textId="34173256" w:rsidR="009621B3" w:rsidRPr="00C7105E" w:rsidRDefault="009621B3" w:rsidP="00C41419">
      <w:pPr>
        <w:pStyle w:val="ListParagraph"/>
        <w:numPr>
          <w:ilvl w:val="3"/>
          <w:numId w:val="10"/>
        </w:numPr>
        <w:ind w:left="2520"/>
      </w:pPr>
      <w:r w:rsidRPr="00C7105E">
        <w:t>Any changes to a member’s personal information can be pro</w:t>
      </w:r>
      <w:r w:rsidR="00D759FE" w:rsidRPr="00C7105E">
        <w:t>vided to the IT Manager or his/her</w:t>
      </w:r>
      <w:r w:rsidRPr="00C7105E">
        <w:t xml:space="preserve"> designee but information including any individual member’s personal data cannot be provided to any other member with the exception of the Assist</w:t>
      </w:r>
      <w:r w:rsidR="00803285">
        <w:t>ant Chieftain, the Treasurer,</w:t>
      </w:r>
      <w:r w:rsidRPr="00C7105E">
        <w:t xml:space="preserve"> the</w:t>
      </w:r>
      <w:r w:rsidR="001906E0" w:rsidRPr="00C7105E">
        <w:t xml:space="preserve"> Registrar</w:t>
      </w:r>
      <w:r w:rsidR="00803285">
        <w:t xml:space="preserve"> and the IT Manager;</w:t>
      </w:r>
    </w:p>
    <w:p w14:paraId="1306AEDE" w14:textId="77777777" w:rsidR="005731F7" w:rsidRPr="00C7105E" w:rsidRDefault="008E06F8" w:rsidP="00C41419">
      <w:pPr>
        <w:pStyle w:val="ListParagraph"/>
        <w:numPr>
          <w:ilvl w:val="1"/>
          <w:numId w:val="10"/>
        </w:numPr>
        <w:ind w:left="1080"/>
        <w:rPr>
          <w:b/>
        </w:rPr>
      </w:pPr>
      <w:r w:rsidRPr="00C7105E">
        <w:t xml:space="preserve">Personal </w:t>
      </w:r>
      <w:r w:rsidR="001906E0" w:rsidRPr="00C7105E">
        <w:t xml:space="preserve">Member </w:t>
      </w:r>
      <w:r w:rsidRPr="00C7105E">
        <w:t>Usage</w:t>
      </w:r>
    </w:p>
    <w:p w14:paraId="026F3120" w14:textId="32DE0533" w:rsidR="005731F7" w:rsidRPr="00CC5C0E" w:rsidRDefault="001906E0" w:rsidP="00C41419">
      <w:pPr>
        <w:pStyle w:val="ListParagraph"/>
        <w:numPr>
          <w:ilvl w:val="2"/>
          <w:numId w:val="10"/>
        </w:numPr>
        <w:ind w:left="1800"/>
        <w:rPr>
          <w:b/>
        </w:rPr>
      </w:pPr>
      <w:r w:rsidRPr="00C7105E">
        <w:t>Until s</w:t>
      </w:r>
      <w:r w:rsidR="00803285">
        <w:t>uch time that there is an intra-</w:t>
      </w:r>
      <w:r w:rsidRPr="00C7105E">
        <w:t xml:space="preserve">Society database, individual </w:t>
      </w:r>
      <w:r w:rsidR="00B559CC" w:rsidRPr="00C7105E">
        <w:t>Email and instant m</w:t>
      </w:r>
      <w:r w:rsidR="008E06F8" w:rsidRPr="00C7105E">
        <w:t>essaging</w:t>
      </w:r>
      <w:r w:rsidR="00B559CC" w:rsidRPr="00C7105E">
        <w:t xml:space="preserve"> guidelines </w:t>
      </w:r>
      <w:r w:rsidR="00CC2C6A">
        <w:t>will</w:t>
      </w:r>
      <w:r w:rsidR="00B559CC" w:rsidRPr="00C7105E">
        <w:t xml:space="preserve"> not be outlined or detailed here.</w:t>
      </w:r>
    </w:p>
    <w:p w14:paraId="6017CC51" w14:textId="4317A348" w:rsidR="00CC5C0E" w:rsidRPr="00CC5C0E" w:rsidRDefault="00CC5C0E" w:rsidP="00C41419">
      <w:pPr>
        <w:pStyle w:val="ListParagraph"/>
        <w:numPr>
          <w:ilvl w:val="2"/>
          <w:numId w:val="10"/>
        </w:numPr>
        <w:ind w:left="1800"/>
        <w:rPr>
          <w:b/>
        </w:rPr>
      </w:pPr>
      <w:r>
        <w:t>All current members have access to their personal data in the membership database. They have the ability to change some of their personal data after accessing that via their login and password. They cannot access any other member’s data other than to view their limited data only</w:t>
      </w:r>
    </w:p>
    <w:p w14:paraId="7CDFDCCA" w14:textId="43F05770" w:rsidR="00CC5C0E" w:rsidRPr="00C7105E" w:rsidRDefault="00CC5C0E" w:rsidP="00C41419">
      <w:pPr>
        <w:pStyle w:val="ListParagraph"/>
        <w:numPr>
          <w:ilvl w:val="2"/>
          <w:numId w:val="10"/>
        </w:numPr>
        <w:ind w:left="1800"/>
        <w:rPr>
          <w:b/>
        </w:rPr>
      </w:pPr>
      <w:r>
        <w:t xml:space="preserve">All current members have access to the general membership database for </w:t>
      </w:r>
      <w:proofErr w:type="spellStart"/>
      <w:r>
        <w:t>th</w:t>
      </w:r>
      <w:proofErr w:type="spellEnd"/>
      <w:r>
        <w:t xml:space="preserve"> purpose of perusing the database for members. This is the equivalent of the published and printed listing of members. This is on a view only basis and they cannot change any data, </w:t>
      </w:r>
    </w:p>
    <w:p w14:paraId="7EBC4E1F" w14:textId="77777777" w:rsidR="005731F7" w:rsidRPr="00C7105E" w:rsidRDefault="005731F7" w:rsidP="005731F7">
      <w:pPr>
        <w:rPr>
          <w:b/>
        </w:rPr>
      </w:pPr>
    </w:p>
    <w:p w14:paraId="190DEFA1" w14:textId="77777777" w:rsidR="005731F7" w:rsidRPr="00C7105E" w:rsidRDefault="005731F7" w:rsidP="00C41419">
      <w:pPr>
        <w:pStyle w:val="ListParagraph"/>
        <w:numPr>
          <w:ilvl w:val="0"/>
          <w:numId w:val="11"/>
        </w:numPr>
      </w:pPr>
      <w:r w:rsidRPr="00C7105E">
        <w:t>Standards of Usage</w:t>
      </w:r>
    </w:p>
    <w:p w14:paraId="393BF5E1" w14:textId="77777777" w:rsidR="00B559CC" w:rsidRPr="00C7105E" w:rsidRDefault="008E06F8" w:rsidP="00344248">
      <w:pPr>
        <w:pStyle w:val="ListParagraph"/>
        <w:numPr>
          <w:ilvl w:val="1"/>
          <w:numId w:val="19"/>
        </w:numPr>
        <w:rPr>
          <w:b/>
        </w:rPr>
      </w:pPr>
      <w:r w:rsidRPr="00C7105E">
        <w:t>Unacceptable Use</w:t>
      </w:r>
    </w:p>
    <w:p w14:paraId="4C549952" w14:textId="5ACB4C9B" w:rsidR="00B559CC" w:rsidRPr="00C7105E" w:rsidRDefault="00C835AA" w:rsidP="00344248">
      <w:pPr>
        <w:pStyle w:val="ListParagraph"/>
        <w:numPr>
          <w:ilvl w:val="2"/>
          <w:numId w:val="19"/>
        </w:numPr>
        <w:rPr>
          <w:b/>
        </w:rPr>
      </w:pPr>
      <w:r w:rsidRPr="00C7105E">
        <w:t>N</w:t>
      </w:r>
      <w:r w:rsidR="00B559CC" w:rsidRPr="00C7105E">
        <w:t>o da</w:t>
      </w:r>
      <w:r w:rsidRPr="00C7105E">
        <w:t>ta can be obtained and/or used from the Society’s database(s) without the prior approval of the IT Committee f</w:t>
      </w:r>
      <w:r w:rsidR="00B559CC" w:rsidRPr="00C7105E">
        <w:t>or the following purposes:</w:t>
      </w:r>
    </w:p>
    <w:p w14:paraId="648ABDCC" w14:textId="77777777" w:rsidR="00B559CC" w:rsidRPr="00C7105E" w:rsidRDefault="00B559CC" w:rsidP="00344248">
      <w:pPr>
        <w:pStyle w:val="ListParagraph"/>
        <w:numPr>
          <w:ilvl w:val="3"/>
          <w:numId w:val="19"/>
        </w:numPr>
        <w:rPr>
          <w:b/>
        </w:rPr>
      </w:pPr>
      <w:r w:rsidRPr="00C7105E">
        <w:t>Advertising;</w:t>
      </w:r>
    </w:p>
    <w:p w14:paraId="39A0213D" w14:textId="77777777" w:rsidR="00B559CC" w:rsidRPr="00C7105E" w:rsidRDefault="00B559CC" w:rsidP="00344248">
      <w:pPr>
        <w:pStyle w:val="ListParagraph"/>
        <w:numPr>
          <w:ilvl w:val="3"/>
          <w:numId w:val="19"/>
        </w:numPr>
        <w:rPr>
          <w:b/>
        </w:rPr>
      </w:pPr>
      <w:r w:rsidRPr="00C7105E">
        <w:t>Personal gain by anyone;</w:t>
      </w:r>
    </w:p>
    <w:p w14:paraId="49653CBC" w14:textId="699DD3EB" w:rsidR="006C6520" w:rsidRPr="00C7105E" w:rsidRDefault="00C835AA" w:rsidP="00344248">
      <w:pPr>
        <w:pStyle w:val="ListParagraph"/>
        <w:numPr>
          <w:ilvl w:val="3"/>
          <w:numId w:val="19"/>
        </w:numPr>
        <w:rPr>
          <w:b/>
        </w:rPr>
      </w:pPr>
      <w:r w:rsidRPr="00C7105E">
        <w:t>Releas</w:t>
      </w:r>
      <w:r w:rsidR="006C6520" w:rsidRPr="00C7105E">
        <w:t>ing data in any form of public media, publications or similar;</w:t>
      </w:r>
    </w:p>
    <w:p w14:paraId="4BD7DD99" w14:textId="77777777" w:rsidR="005731F7" w:rsidRPr="00C7105E" w:rsidRDefault="00221099" w:rsidP="00344248">
      <w:pPr>
        <w:pStyle w:val="ListParagraph"/>
        <w:numPr>
          <w:ilvl w:val="1"/>
          <w:numId w:val="19"/>
        </w:numPr>
        <w:rPr>
          <w:b/>
        </w:rPr>
      </w:pPr>
      <w:r w:rsidRPr="00C7105E">
        <w:t>Monitoring and Privacy</w:t>
      </w:r>
    </w:p>
    <w:p w14:paraId="335D269A" w14:textId="79A921B9" w:rsidR="006C6520" w:rsidRPr="00C7105E" w:rsidRDefault="006C6520" w:rsidP="00344248">
      <w:pPr>
        <w:pStyle w:val="ListParagraph"/>
        <w:numPr>
          <w:ilvl w:val="2"/>
          <w:numId w:val="19"/>
        </w:numPr>
        <w:rPr>
          <w:b/>
        </w:rPr>
      </w:pPr>
      <w:r w:rsidRPr="00C7105E">
        <w:t>The IT Man</w:t>
      </w:r>
      <w:r w:rsidR="002131AB" w:rsidRPr="00C7105E">
        <w:t>a</w:t>
      </w:r>
      <w:r w:rsidRPr="00C7105E">
        <w:t xml:space="preserve">ger or designee </w:t>
      </w:r>
      <w:r w:rsidR="00CC2C6A">
        <w:t>will</w:t>
      </w:r>
      <w:r w:rsidRPr="00C7105E">
        <w:t xml:space="preserve"> monitor access to the database(s) and ensure appropriate people have accessed it and that the data have been utilized in an appropriate manner. How such monitoring is completed </w:t>
      </w:r>
      <w:r w:rsidR="00CC2C6A">
        <w:t>will</w:t>
      </w:r>
      <w:r w:rsidRPr="00C7105E">
        <w:t xml:space="preserve"> be the responsibility of the IT Manager or designee.</w:t>
      </w:r>
    </w:p>
    <w:p w14:paraId="179EAAA1" w14:textId="06073196" w:rsidR="005731F7" w:rsidRPr="00C7105E" w:rsidRDefault="006C6520" w:rsidP="00344248">
      <w:pPr>
        <w:pStyle w:val="ListParagraph"/>
        <w:numPr>
          <w:ilvl w:val="2"/>
          <w:numId w:val="19"/>
        </w:numPr>
        <w:rPr>
          <w:b/>
        </w:rPr>
      </w:pPr>
      <w:r w:rsidRPr="00C7105E">
        <w:t xml:space="preserve">No data within the Society’s database(s) </w:t>
      </w:r>
      <w:r w:rsidR="00CC2C6A">
        <w:t>will</w:t>
      </w:r>
      <w:r w:rsidRPr="00C7105E">
        <w:t xml:space="preserve"> be u</w:t>
      </w:r>
      <w:r w:rsidR="00221099" w:rsidRPr="00C7105E">
        <w:t>se</w:t>
      </w:r>
      <w:r w:rsidRPr="00C7105E">
        <w:t>d</w:t>
      </w:r>
      <w:r w:rsidR="00221099" w:rsidRPr="00C7105E">
        <w:t xml:space="preserve"> for </w:t>
      </w:r>
      <w:r w:rsidRPr="00C7105E">
        <w:t>any illegal a</w:t>
      </w:r>
      <w:r w:rsidR="00221099" w:rsidRPr="00C7105E">
        <w:t>ctivities</w:t>
      </w:r>
      <w:r w:rsidRPr="00C7105E">
        <w:t>.</w:t>
      </w:r>
    </w:p>
    <w:p w14:paraId="3D049D4F" w14:textId="77777777" w:rsidR="006C6520" w:rsidRPr="00C7105E" w:rsidRDefault="006C6520" w:rsidP="00344248">
      <w:pPr>
        <w:rPr>
          <w:b/>
        </w:rPr>
      </w:pPr>
    </w:p>
    <w:p w14:paraId="7513A9BA" w14:textId="77777777" w:rsidR="005731F7" w:rsidRPr="00C7105E" w:rsidRDefault="005731F7" w:rsidP="00C41419">
      <w:pPr>
        <w:pStyle w:val="ListParagraph"/>
        <w:numPr>
          <w:ilvl w:val="0"/>
          <w:numId w:val="12"/>
        </w:numPr>
      </w:pPr>
      <w:r w:rsidRPr="00C7105E">
        <w:t>Equipment and Software</w:t>
      </w:r>
    </w:p>
    <w:p w14:paraId="0E633019" w14:textId="77777777" w:rsidR="002B1D26" w:rsidRPr="00C7105E" w:rsidRDefault="005731F7" w:rsidP="00C41419">
      <w:pPr>
        <w:pStyle w:val="ListParagraph"/>
        <w:numPr>
          <w:ilvl w:val="1"/>
          <w:numId w:val="12"/>
        </w:numPr>
        <w:rPr>
          <w:b/>
        </w:rPr>
      </w:pPr>
      <w:r w:rsidRPr="00C7105E">
        <w:t>Society Owned Equipment</w:t>
      </w:r>
    </w:p>
    <w:p w14:paraId="18B5874D" w14:textId="48E1749F" w:rsidR="000D486C" w:rsidRPr="00C7105E" w:rsidRDefault="000D486C" w:rsidP="00C41419">
      <w:pPr>
        <w:pStyle w:val="ListParagraph"/>
        <w:numPr>
          <w:ilvl w:val="2"/>
          <w:numId w:val="12"/>
        </w:numPr>
        <w:rPr>
          <w:b/>
        </w:rPr>
      </w:pPr>
      <w:r w:rsidRPr="00C7105E">
        <w:t xml:space="preserve">Any computer(s) or computer like device(s) purchased by the Society </w:t>
      </w:r>
      <w:r w:rsidR="00CC2C6A">
        <w:t>will</w:t>
      </w:r>
      <w:r w:rsidRPr="00C7105E">
        <w:t xml:space="preserve"> be for the exclusive use of the Society</w:t>
      </w:r>
      <w:r w:rsidR="00921FC5" w:rsidRPr="00C7105E">
        <w:t xml:space="preserve"> and Society members</w:t>
      </w:r>
      <w:r w:rsidRPr="00C7105E">
        <w:t>;</w:t>
      </w:r>
    </w:p>
    <w:p w14:paraId="172CA1C8" w14:textId="1EF847B3" w:rsidR="000D486C" w:rsidRPr="00C7105E" w:rsidRDefault="000D486C" w:rsidP="00C41419">
      <w:pPr>
        <w:pStyle w:val="ListParagraph"/>
        <w:numPr>
          <w:ilvl w:val="2"/>
          <w:numId w:val="12"/>
        </w:numPr>
        <w:rPr>
          <w:b/>
        </w:rPr>
      </w:pPr>
      <w:r w:rsidRPr="00C7105E">
        <w:t xml:space="preserve">Any such equipment </w:t>
      </w:r>
      <w:r w:rsidR="00CC2C6A">
        <w:t>will</w:t>
      </w:r>
      <w:r w:rsidRPr="00C7105E">
        <w:t xml:space="preserve"> be identified by type, serial number and any other identifying characteristics;</w:t>
      </w:r>
    </w:p>
    <w:p w14:paraId="4A103296" w14:textId="6F97928E" w:rsidR="000D486C" w:rsidRPr="00C7105E" w:rsidRDefault="000D486C" w:rsidP="00C41419">
      <w:pPr>
        <w:pStyle w:val="ListParagraph"/>
        <w:numPr>
          <w:ilvl w:val="2"/>
          <w:numId w:val="12"/>
        </w:numPr>
        <w:rPr>
          <w:b/>
        </w:rPr>
      </w:pPr>
      <w:r w:rsidRPr="00C7105E">
        <w:t xml:space="preserve">Each piece of such equipment </w:t>
      </w:r>
      <w:r w:rsidR="00CC2C6A">
        <w:t>will</w:t>
      </w:r>
      <w:r w:rsidRPr="00C7105E">
        <w:t xml:space="preserve"> be labeled with a label identifying it as Society equipment;</w:t>
      </w:r>
    </w:p>
    <w:p w14:paraId="58C9009A" w14:textId="7DA17ED2" w:rsidR="002131AB" w:rsidRDefault="00921FC5" w:rsidP="00C41419">
      <w:pPr>
        <w:pStyle w:val="ListParagraph"/>
        <w:numPr>
          <w:ilvl w:val="2"/>
          <w:numId w:val="12"/>
        </w:numPr>
      </w:pPr>
      <w:r w:rsidRPr="00C7105E">
        <w:t xml:space="preserve">The location of each piece of equipment so identified and labeled </w:t>
      </w:r>
      <w:r w:rsidR="00CC2C6A">
        <w:t>will</w:t>
      </w:r>
      <w:r w:rsidRPr="00C7105E">
        <w:t xml:space="preserve"> be maintained by the IT Manager or </w:t>
      </w:r>
      <w:r w:rsidR="00D759FE" w:rsidRPr="00C7105E">
        <w:t>his/her</w:t>
      </w:r>
      <w:r w:rsidRPr="00C7105E">
        <w:t xml:space="preserve"> designee.</w:t>
      </w:r>
    </w:p>
    <w:p w14:paraId="15FFC90C" w14:textId="77777777" w:rsidR="00C7105E" w:rsidRPr="00C7105E" w:rsidRDefault="00C7105E" w:rsidP="00C7105E">
      <w:pPr>
        <w:ind w:left="1440"/>
      </w:pPr>
    </w:p>
    <w:p w14:paraId="355E7062" w14:textId="77777777" w:rsidR="002B1D26" w:rsidRPr="00C7105E" w:rsidRDefault="008E06F8" w:rsidP="00C41419">
      <w:pPr>
        <w:pStyle w:val="ListParagraph"/>
        <w:numPr>
          <w:ilvl w:val="0"/>
          <w:numId w:val="14"/>
        </w:numPr>
        <w:rPr>
          <w:b/>
        </w:rPr>
      </w:pPr>
      <w:r w:rsidRPr="00C7105E">
        <w:t>Non-Society O</w:t>
      </w:r>
      <w:r w:rsidR="00221099" w:rsidRPr="00C7105E">
        <w:t>wned Equipment</w:t>
      </w:r>
    </w:p>
    <w:p w14:paraId="11E33C6A" w14:textId="7533CAB8" w:rsidR="00921FC5" w:rsidRPr="00C7105E" w:rsidRDefault="00921FC5" w:rsidP="00C41419">
      <w:pPr>
        <w:pStyle w:val="ListParagraph"/>
        <w:numPr>
          <w:ilvl w:val="1"/>
          <w:numId w:val="15"/>
        </w:numPr>
        <w:rPr>
          <w:b/>
        </w:rPr>
      </w:pPr>
      <w:r w:rsidRPr="00C7105E">
        <w:t xml:space="preserve">Use of computer or computer like equipment </w:t>
      </w:r>
      <w:r w:rsidR="00C835AA" w:rsidRPr="00C7105E">
        <w:t>for the purpose of accessing the Society’s database(s) other than those computers</w:t>
      </w:r>
      <w:r w:rsidRPr="00C7105E">
        <w:t xml:space="preserve"> owned by the Society</w:t>
      </w:r>
      <w:r w:rsidR="00C835AA" w:rsidRPr="00C7105E">
        <w:t>,</w:t>
      </w:r>
      <w:r w:rsidRPr="00C7105E">
        <w:t xml:space="preserve"> </w:t>
      </w:r>
      <w:r w:rsidR="00CC2C6A">
        <w:t>will</w:t>
      </w:r>
      <w:r w:rsidRPr="00C7105E">
        <w:t xml:space="preserve"> be app</w:t>
      </w:r>
      <w:r w:rsidR="00D759FE" w:rsidRPr="00C7105E">
        <w:t>roved by the IT Manager or his/her</w:t>
      </w:r>
      <w:r w:rsidRPr="00C7105E">
        <w:t xml:space="preserve"> designee;</w:t>
      </w:r>
    </w:p>
    <w:p w14:paraId="55917504" w14:textId="0A772975" w:rsidR="00921FC5" w:rsidRPr="00C7105E" w:rsidRDefault="00921FC5" w:rsidP="00C41419">
      <w:pPr>
        <w:pStyle w:val="ListParagraph"/>
        <w:numPr>
          <w:ilvl w:val="1"/>
          <w:numId w:val="15"/>
        </w:numPr>
        <w:rPr>
          <w:b/>
        </w:rPr>
      </w:pPr>
      <w:r w:rsidRPr="00C7105E">
        <w:t>The security of such personal equipment must also be app</w:t>
      </w:r>
      <w:r w:rsidR="00D759FE" w:rsidRPr="00C7105E">
        <w:t>roved by the IT Manager or his/her</w:t>
      </w:r>
      <w:r w:rsidR="00C835AA" w:rsidRPr="00C7105E">
        <w:t xml:space="preserve"> designee including</w:t>
      </w:r>
      <w:r w:rsidRPr="00C7105E">
        <w:t xml:space="preserve"> any and all firewalls and anti-viral software;</w:t>
      </w:r>
    </w:p>
    <w:p w14:paraId="4B3297F6" w14:textId="65CAD266" w:rsidR="00921FC5" w:rsidRPr="00C7105E" w:rsidRDefault="00921FC5" w:rsidP="00C41419">
      <w:pPr>
        <w:pStyle w:val="ListParagraph"/>
        <w:numPr>
          <w:ilvl w:val="1"/>
          <w:numId w:val="15"/>
        </w:numPr>
        <w:rPr>
          <w:b/>
        </w:rPr>
      </w:pPr>
      <w:r w:rsidRPr="00C7105E">
        <w:t>Access to the Society</w:t>
      </w:r>
      <w:r w:rsidR="00C835AA" w:rsidRPr="00C7105E">
        <w:t>’s</w:t>
      </w:r>
      <w:r w:rsidRPr="00C7105E">
        <w:t xml:space="preserve"> database(s) that involves any form of access to the Internet must be pre-approved </w:t>
      </w:r>
      <w:r w:rsidR="00C41419" w:rsidRPr="00C7105E">
        <w:t>by</w:t>
      </w:r>
      <w:r w:rsidR="00D759FE" w:rsidRPr="00C7105E">
        <w:t xml:space="preserve"> the IT Manager or his/her</w:t>
      </w:r>
      <w:r w:rsidRPr="00C7105E">
        <w:t xml:space="preserve"> designee.</w:t>
      </w:r>
    </w:p>
    <w:p w14:paraId="030A3566" w14:textId="77777777" w:rsidR="002B1D26" w:rsidRPr="00C7105E" w:rsidRDefault="002B1D26" w:rsidP="002131AB">
      <w:pPr>
        <w:rPr>
          <w:b/>
        </w:rPr>
      </w:pPr>
    </w:p>
    <w:p w14:paraId="39AF3CB5" w14:textId="77777777" w:rsidR="00221099" w:rsidRPr="00C7105E" w:rsidRDefault="00221099" w:rsidP="00C41419">
      <w:pPr>
        <w:pStyle w:val="ListParagraph"/>
        <w:numPr>
          <w:ilvl w:val="0"/>
          <w:numId w:val="17"/>
        </w:numPr>
      </w:pPr>
      <w:r w:rsidRPr="00C7105E">
        <w:t>Applicability of Other Policies</w:t>
      </w:r>
    </w:p>
    <w:p w14:paraId="351ED520" w14:textId="02B99466" w:rsidR="00921FC5" w:rsidRPr="00C7105E" w:rsidRDefault="00921FC5" w:rsidP="00C41419">
      <w:pPr>
        <w:pStyle w:val="ListParagraph"/>
        <w:numPr>
          <w:ilvl w:val="1"/>
          <w:numId w:val="16"/>
        </w:numPr>
        <w:rPr>
          <w:b/>
        </w:rPr>
      </w:pPr>
      <w:r w:rsidRPr="00C7105E">
        <w:t xml:space="preserve">Any other policies and procedures that impact in any manner the Society’s data must be reviewed by the IT Committee prior to any usage or implied usage within those other </w:t>
      </w:r>
      <w:r w:rsidR="00C41419" w:rsidRPr="00C7105E">
        <w:t>Policies</w:t>
      </w:r>
      <w:r w:rsidRPr="00C7105E">
        <w:t xml:space="preserve"> and Procedures.</w:t>
      </w:r>
    </w:p>
    <w:p w14:paraId="12B8BD82" w14:textId="77777777" w:rsidR="00221099" w:rsidRPr="00C7105E" w:rsidRDefault="00221099" w:rsidP="00221099">
      <w:pPr>
        <w:pStyle w:val="ListParagraph"/>
      </w:pPr>
    </w:p>
    <w:p w14:paraId="544ACEDC" w14:textId="7DA42762" w:rsidR="002E432D" w:rsidRPr="00C7105E" w:rsidRDefault="00994A70" w:rsidP="00AF10F3">
      <w:pPr>
        <w:rPr>
          <w:i/>
          <w:u w:val="single"/>
        </w:rPr>
      </w:pPr>
      <w:r w:rsidRPr="00C7105E">
        <w:rPr>
          <w:i/>
          <w:u w:val="single"/>
        </w:rPr>
        <w:t>The Society is</w:t>
      </w:r>
      <w:r w:rsidR="005731F7" w:rsidRPr="00C7105E">
        <w:rPr>
          <w:i/>
          <w:u w:val="single"/>
        </w:rPr>
        <w:t xml:space="preserve"> Responsible for:</w:t>
      </w:r>
    </w:p>
    <w:p w14:paraId="54EEB552" w14:textId="77777777" w:rsidR="002E432D" w:rsidRPr="00C7105E" w:rsidRDefault="002E432D" w:rsidP="00AF10F3">
      <w:pPr>
        <w:rPr>
          <w:b/>
        </w:rPr>
      </w:pPr>
    </w:p>
    <w:p w14:paraId="5721191C" w14:textId="7666BF4F" w:rsidR="00921FC5" w:rsidRPr="00C7105E" w:rsidRDefault="00921FC5" w:rsidP="00994A70">
      <w:pPr>
        <w:pStyle w:val="ListParagraph"/>
        <w:numPr>
          <w:ilvl w:val="0"/>
          <w:numId w:val="18"/>
        </w:numPr>
      </w:pPr>
      <w:r w:rsidRPr="00C7105E">
        <w:t xml:space="preserve">The Society </w:t>
      </w:r>
      <w:r w:rsidR="00CC2C6A">
        <w:t>will</w:t>
      </w:r>
      <w:r w:rsidRPr="00C7105E">
        <w:t xml:space="preserve"> prov</w:t>
      </w:r>
      <w:r w:rsidR="00C41419" w:rsidRPr="00C7105E">
        <w:t>ide</w:t>
      </w:r>
      <w:r w:rsidRPr="00C7105E">
        <w:t xml:space="preserve"> appropriate policies and procedures for m</w:t>
      </w:r>
      <w:r w:rsidR="00D759FE" w:rsidRPr="00C7105E">
        <w:t>anagement of the Society’s data.</w:t>
      </w:r>
    </w:p>
    <w:p w14:paraId="3D09EE1E" w14:textId="728BE88F" w:rsidR="002131AB" w:rsidRPr="00C7105E" w:rsidRDefault="00DF55CA" w:rsidP="00994A70">
      <w:pPr>
        <w:pStyle w:val="ListParagraph"/>
        <w:numPr>
          <w:ilvl w:val="0"/>
          <w:numId w:val="18"/>
        </w:numPr>
        <w:rPr>
          <w:b/>
        </w:rPr>
      </w:pPr>
      <w:r w:rsidRPr="00C7105E">
        <w:t xml:space="preserve">The Society </w:t>
      </w:r>
      <w:r w:rsidR="00CC2C6A">
        <w:t>will</w:t>
      </w:r>
      <w:r w:rsidRPr="00C7105E">
        <w:t xml:space="preserve"> c</w:t>
      </w:r>
      <w:r w:rsidR="00C368C6" w:rsidRPr="00C7105E">
        <w:t xml:space="preserve">arry </w:t>
      </w:r>
      <w:r w:rsidR="005C2434" w:rsidRPr="00C7105E">
        <w:t>out timely</w:t>
      </w:r>
      <w:r w:rsidR="00C368C6" w:rsidRPr="00C7105E">
        <w:t xml:space="preserve"> communication of Society busin</w:t>
      </w:r>
      <w:r w:rsidR="005C2434" w:rsidRPr="00C7105E">
        <w:t>ess that requires action by the committee</w:t>
      </w:r>
      <w:r w:rsidR="00D759FE" w:rsidRPr="00C7105E">
        <w:t>.</w:t>
      </w:r>
    </w:p>
    <w:p w14:paraId="4E42FFAF" w14:textId="77777777" w:rsidR="00AF10F3" w:rsidRPr="00C7105E" w:rsidRDefault="00AF10F3" w:rsidP="00AF10F3">
      <w:pPr>
        <w:rPr>
          <w:b/>
        </w:rPr>
      </w:pPr>
    </w:p>
    <w:p w14:paraId="7B57C698" w14:textId="77777777" w:rsidR="00AF10F3" w:rsidRDefault="00AF10F3" w:rsidP="00AF10F3">
      <w:pPr>
        <w:rPr>
          <w:b/>
        </w:rPr>
      </w:pPr>
    </w:p>
    <w:p w14:paraId="4FD3BEB8" w14:textId="77777777" w:rsidR="007C6C8D" w:rsidRPr="00C7105E" w:rsidRDefault="007C6C8D" w:rsidP="00AF10F3">
      <w:pPr>
        <w:rPr>
          <w:b/>
        </w:rPr>
      </w:pPr>
    </w:p>
    <w:p w14:paraId="6777390E" w14:textId="77777777" w:rsidR="007C6C8D" w:rsidRDefault="007C6C8D" w:rsidP="007C6C8D">
      <w:pPr>
        <w:ind w:left="1440"/>
        <w:jc w:val="center"/>
        <w:rPr>
          <w:b/>
        </w:rPr>
      </w:pPr>
      <w:r w:rsidRPr="00CD3150">
        <w:rPr>
          <w:b/>
        </w:rPr>
        <w:t>APPROVED</w:t>
      </w:r>
    </w:p>
    <w:p w14:paraId="420088D5" w14:textId="77777777" w:rsidR="007C6C8D" w:rsidRPr="00CD3150" w:rsidRDefault="007C6C8D" w:rsidP="007C6C8D">
      <w:pPr>
        <w:ind w:left="1440"/>
        <w:jc w:val="center"/>
        <w:rPr>
          <w:b/>
        </w:rPr>
      </w:pPr>
    </w:p>
    <w:p w14:paraId="63D4AC1E" w14:textId="1D78DD98" w:rsidR="007C6C8D" w:rsidRDefault="007C6C8D" w:rsidP="007C6C8D">
      <w:pPr>
        <w:ind w:left="1440"/>
        <w:jc w:val="center"/>
        <w:rPr>
          <w:b/>
        </w:rPr>
      </w:pPr>
      <w:r w:rsidRPr="00CD3150">
        <w:rPr>
          <w:b/>
        </w:rPr>
        <w:t>Approved by A</w:t>
      </w:r>
      <w:r w:rsidR="00474556">
        <w:rPr>
          <w:b/>
        </w:rPr>
        <w:t>CGS Council and AGM October 202</w:t>
      </w:r>
      <w:r w:rsidR="00BA7228">
        <w:rPr>
          <w:b/>
        </w:rPr>
        <w:t>3</w:t>
      </w:r>
    </w:p>
    <w:p w14:paraId="298E36A9" w14:textId="77777777" w:rsidR="007C6C8D" w:rsidRPr="00CD3150" w:rsidRDefault="007C6C8D" w:rsidP="007C6C8D">
      <w:pPr>
        <w:ind w:left="1440"/>
        <w:jc w:val="center"/>
        <w:rPr>
          <w:b/>
        </w:rPr>
      </w:pPr>
    </w:p>
    <w:p w14:paraId="70DBF986" w14:textId="7D9FB08C" w:rsidR="007C6C8D" w:rsidRPr="00CD3150" w:rsidRDefault="007C6C8D" w:rsidP="007C6C8D">
      <w:pPr>
        <w:ind w:left="1440"/>
        <w:jc w:val="center"/>
        <w:rPr>
          <w:b/>
        </w:rPr>
      </w:pPr>
      <w:r w:rsidRPr="00CD3150">
        <w:rPr>
          <w:b/>
        </w:rPr>
        <w:t>Perio</w:t>
      </w:r>
      <w:r w:rsidR="00474556">
        <w:rPr>
          <w:b/>
        </w:rPr>
        <w:t>dic review by ACGS Council: 202</w:t>
      </w:r>
      <w:r w:rsidR="00BA7228">
        <w:rPr>
          <w:b/>
        </w:rPr>
        <w:t>7</w:t>
      </w:r>
    </w:p>
    <w:p w14:paraId="716AB63E" w14:textId="77777777" w:rsidR="00AF10F3" w:rsidRPr="00C7105E" w:rsidRDefault="00AF10F3" w:rsidP="00AF10F3">
      <w:pPr>
        <w:rPr>
          <w:b/>
        </w:rPr>
      </w:pPr>
    </w:p>
    <w:sectPr w:rsidR="00AF10F3" w:rsidRPr="00C7105E" w:rsidSect="0034424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A292F" w14:textId="77777777" w:rsidR="00F5074B" w:rsidRDefault="00F5074B" w:rsidP="00AF10F3">
      <w:r>
        <w:separator/>
      </w:r>
    </w:p>
  </w:endnote>
  <w:endnote w:type="continuationSeparator" w:id="0">
    <w:p w14:paraId="2D8B4D4C" w14:textId="77777777" w:rsidR="00F5074B" w:rsidRDefault="00F5074B" w:rsidP="00AF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132884"/>
      <w:docPartObj>
        <w:docPartGallery w:val="Page Numbers (Bottom of Page)"/>
        <w:docPartUnique/>
      </w:docPartObj>
    </w:sdtPr>
    <w:sdtEndPr>
      <w:rPr>
        <w:noProof/>
      </w:rPr>
    </w:sdtEndPr>
    <w:sdtContent>
      <w:p w14:paraId="108B7211" w14:textId="77777777" w:rsidR="00921FC5" w:rsidRDefault="00921FC5">
        <w:pPr>
          <w:pStyle w:val="Footer"/>
          <w:jc w:val="center"/>
        </w:pPr>
        <w:r>
          <w:fldChar w:fldCharType="begin"/>
        </w:r>
        <w:r>
          <w:instrText xml:space="preserve"> PAGE   \* MERGEFORMAT </w:instrText>
        </w:r>
        <w:r>
          <w:fldChar w:fldCharType="separate"/>
        </w:r>
        <w:r w:rsidR="00474556">
          <w:rPr>
            <w:noProof/>
          </w:rPr>
          <w:t>1</w:t>
        </w:r>
        <w:r>
          <w:rPr>
            <w:noProof/>
          </w:rPr>
          <w:fldChar w:fldCharType="end"/>
        </w:r>
      </w:p>
    </w:sdtContent>
  </w:sdt>
  <w:p w14:paraId="50A3B6EA" w14:textId="77777777" w:rsidR="00921FC5" w:rsidRDefault="0092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A053" w14:textId="77777777" w:rsidR="00F5074B" w:rsidRDefault="00F5074B" w:rsidP="00AF10F3">
      <w:r>
        <w:separator/>
      </w:r>
    </w:p>
  </w:footnote>
  <w:footnote w:type="continuationSeparator" w:id="0">
    <w:p w14:paraId="6E6D88AF" w14:textId="77777777" w:rsidR="00F5074B" w:rsidRDefault="00F5074B" w:rsidP="00AF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2A04" w14:textId="1E76CC9C" w:rsidR="00921FC5" w:rsidRDefault="00921FC5" w:rsidP="002A6514">
    <w:pPr>
      <w:pStyle w:val="Header"/>
      <w:jc w:val="center"/>
    </w:pPr>
    <w:r>
      <w:tab/>
    </w:r>
    <w:r>
      <w:tab/>
      <w:t>2</w:t>
    </w:r>
    <w:r w:rsidR="00E204E7">
      <w:t>7</w:t>
    </w:r>
    <w:r>
      <w:t xml:space="preserve"> – INFORMATION TECHNOLOGY COMMITTEE</w:t>
    </w:r>
  </w:p>
  <w:p w14:paraId="7E629945" w14:textId="77777777" w:rsidR="00921FC5" w:rsidRDefault="00921FC5" w:rsidP="002A6514">
    <w:pPr>
      <w:pStyle w:val="Header"/>
      <w:jc w:val="center"/>
    </w:pPr>
  </w:p>
  <w:p w14:paraId="279ED74A" w14:textId="77777777" w:rsidR="00921FC5" w:rsidRDefault="00921FC5" w:rsidP="002A6514">
    <w:pPr>
      <w:pStyle w:val="Header"/>
      <w:jc w:val="center"/>
    </w:pPr>
  </w:p>
  <w:p w14:paraId="13B60907" w14:textId="77777777" w:rsidR="00921FC5" w:rsidRDefault="0092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02C"/>
    <w:multiLevelType w:val="hybridMultilevel"/>
    <w:tmpl w:val="13CE18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E6190D"/>
    <w:multiLevelType w:val="hybridMultilevel"/>
    <w:tmpl w:val="6C348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A0EE4"/>
    <w:multiLevelType w:val="hybridMultilevel"/>
    <w:tmpl w:val="D9123C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CC7726"/>
    <w:multiLevelType w:val="multilevel"/>
    <w:tmpl w:val="DC3689C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C617A6"/>
    <w:multiLevelType w:val="hybridMultilevel"/>
    <w:tmpl w:val="E0FA716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16241B"/>
    <w:multiLevelType w:val="hybridMultilevel"/>
    <w:tmpl w:val="D7183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D016DC"/>
    <w:multiLevelType w:val="hybridMultilevel"/>
    <w:tmpl w:val="372636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5AC0C16"/>
    <w:multiLevelType w:val="hybridMultilevel"/>
    <w:tmpl w:val="CAEC6EF6"/>
    <w:lvl w:ilvl="0" w:tplc="1B6ED02A">
      <w:start w:val="1"/>
      <w:numFmt w:val="bullet"/>
      <w:lvlText w:val=""/>
      <w:lvlJc w:val="left"/>
      <w:pPr>
        <w:ind w:left="39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03892"/>
    <w:multiLevelType w:val="multilevel"/>
    <w:tmpl w:val="0C80DB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C712F4"/>
    <w:multiLevelType w:val="hybridMultilevel"/>
    <w:tmpl w:val="B4F836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780863"/>
    <w:multiLevelType w:val="hybridMultilevel"/>
    <w:tmpl w:val="CEBA5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CE3550"/>
    <w:multiLevelType w:val="hybridMultilevel"/>
    <w:tmpl w:val="16E2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96994"/>
    <w:multiLevelType w:val="hybridMultilevel"/>
    <w:tmpl w:val="573294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C4979ED"/>
    <w:multiLevelType w:val="hybridMultilevel"/>
    <w:tmpl w:val="639EF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13574E"/>
    <w:multiLevelType w:val="hybridMultilevel"/>
    <w:tmpl w:val="46FE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B3520"/>
    <w:multiLevelType w:val="hybridMultilevel"/>
    <w:tmpl w:val="8C0C12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7361245"/>
    <w:multiLevelType w:val="hybridMultilevel"/>
    <w:tmpl w:val="FA0E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E64AF"/>
    <w:multiLevelType w:val="multilevel"/>
    <w:tmpl w:val="AFF82DB6"/>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CC1B86"/>
    <w:multiLevelType w:val="hybridMultilevel"/>
    <w:tmpl w:val="5A7A61C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3027527">
    <w:abstractNumId w:val="13"/>
  </w:num>
  <w:num w:numId="2" w16cid:durableId="1189561448">
    <w:abstractNumId w:val="16"/>
  </w:num>
  <w:num w:numId="3" w16cid:durableId="445736033">
    <w:abstractNumId w:val="1"/>
  </w:num>
  <w:num w:numId="4" w16cid:durableId="1018771146">
    <w:abstractNumId w:val="11"/>
  </w:num>
  <w:num w:numId="5" w16cid:durableId="2046633788">
    <w:abstractNumId w:val="8"/>
  </w:num>
  <w:num w:numId="6" w16cid:durableId="1573081777">
    <w:abstractNumId w:val="3"/>
  </w:num>
  <w:num w:numId="7" w16cid:durableId="1841119389">
    <w:abstractNumId w:val="14"/>
  </w:num>
  <w:num w:numId="8" w16cid:durableId="1615289815">
    <w:abstractNumId w:val="10"/>
  </w:num>
  <w:num w:numId="9" w16cid:durableId="1677268803">
    <w:abstractNumId w:val="12"/>
  </w:num>
  <w:num w:numId="10" w16cid:durableId="1924221361">
    <w:abstractNumId w:val="15"/>
  </w:num>
  <w:num w:numId="11" w16cid:durableId="293485060">
    <w:abstractNumId w:val="2"/>
  </w:num>
  <w:num w:numId="12" w16cid:durableId="682443372">
    <w:abstractNumId w:val="0"/>
  </w:num>
  <w:num w:numId="13" w16cid:durableId="1083840522">
    <w:abstractNumId w:val="9"/>
  </w:num>
  <w:num w:numId="14" w16cid:durableId="434792156">
    <w:abstractNumId w:val="4"/>
  </w:num>
  <w:num w:numId="15" w16cid:durableId="188186350">
    <w:abstractNumId w:val="18"/>
  </w:num>
  <w:num w:numId="16" w16cid:durableId="243956018">
    <w:abstractNumId w:val="6"/>
  </w:num>
  <w:num w:numId="17" w16cid:durableId="496849638">
    <w:abstractNumId w:val="5"/>
  </w:num>
  <w:num w:numId="18" w16cid:durableId="1090740818">
    <w:abstractNumId w:val="17"/>
  </w:num>
  <w:num w:numId="19" w16cid:durableId="16031022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AF"/>
    <w:rsid w:val="00020CED"/>
    <w:rsid w:val="00040A31"/>
    <w:rsid w:val="00082BF7"/>
    <w:rsid w:val="000D0808"/>
    <w:rsid w:val="000D486C"/>
    <w:rsid w:val="001147FA"/>
    <w:rsid w:val="001169C6"/>
    <w:rsid w:val="00125A5A"/>
    <w:rsid w:val="00144B38"/>
    <w:rsid w:val="00163371"/>
    <w:rsid w:val="0017573E"/>
    <w:rsid w:val="00186703"/>
    <w:rsid w:val="001906E0"/>
    <w:rsid w:val="001B13ED"/>
    <w:rsid w:val="001B36DC"/>
    <w:rsid w:val="001D1A88"/>
    <w:rsid w:val="001E052C"/>
    <w:rsid w:val="001F7D05"/>
    <w:rsid w:val="00204F41"/>
    <w:rsid w:val="002131AB"/>
    <w:rsid w:val="002159E6"/>
    <w:rsid w:val="00220407"/>
    <w:rsid w:val="00221099"/>
    <w:rsid w:val="00224C97"/>
    <w:rsid w:val="002A6514"/>
    <w:rsid w:val="002B1D26"/>
    <w:rsid w:val="002B58A9"/>
    <w:rsid w:val="002C5930"/>
    <w:rsid w:val="002D728C"/>
    <w:rsid w:val="002E432D"/>
    <w:rsid w:val="003015BE"/>
    <w:rsid w:val="00344248"/>
    <w:rsid w:val="003756EB"/>
    <w:rsid w:val="00396A1E"/>
    <w:rsid w:val="003A0490"/>
    <w:rsid w:val="00474556"/>
    <w:rsid w:val="00482951"/>
    <w:rsid w:val="004A1419"/>
    <w:rsid w:val="004E4556"/>
    <w:rsid w:val="00511055"/>
    <w:rsid w:val="00520417"/>
    <w:rsid w:val="00530F74"/>
    <w:rsid w:val="005731F7"/>
    <w:rsid w:val="005936BD"/>
    <w:rsid w:val="005A1DB9"/>
    <w:rsid w:val="005A6929"/>
    <w:rsid w:val="005C2434"/>
    <w:rsid w:val="005C6F14"/>
    <w:rsid w:val="005F6CE0"/>
    <w:rsid w:val="005F6F6B"/>
    <w:rsid w:val="0061202F"/>
    <w:rsid w:val="006841A2"/>
    <w:rsid w:val="006C6520"/>
    <w:rsid w:val="006D0526"/>
    <w:rsid w:val="006D6BCE"/>
    <w:rsid w:val="00766B79"/>
    <w:rsid w:val="007737C8"/>
    <w:rsid w:val="007840C5"/>
    <w:rsid w:val="007B6841"/>
    <w:rsid w:val="007C6C8D"/>
    <w:rsid w:val="00803285"/>
    <w:rsid w:val="00805464"/>
    <w:rsid w:val="008440A6"/>
    <w:rsid w:val="008A12AB"/>
    <w:rsid w:val="008A64CD"/>
    <w:rsid w:val="008B2BB3"/>
    <w:rsid w:val="008E06F8"/>
    <w:rsid w:val="008F6B44"/>
    <w:rsid w:val="009140D2"/>
    <w:rsid w:val="00920D51"/>
    <w:rsid w:val="00921FC5"/>
    <w:rsid w:val="009621B3"/>
    <w:rsid w:val="00994A70"/>
    <w:rsid w:val="009C148A"/>
    <w:rsid w:val="009C29D1"/>
    <w:rsid w:val="009E37BB"/>
    <w:rsid w:val="00A21F59"/>
    <w:rsid w:val="00A659C4"/>
    <w:rsid w:val="00A70FEE"/>
    <w:rsid w:val="00A755BC"/>
    <w:rsid w:val="00AB1C3F"/>
    <w:rsid w:val="00AB2BE2"/>
    <w:rsid w:val="00AB4695"/>
    <w:rsid w:val="00AF10F3"/>
    <w:rsid w:val="00AF2BAC"/>
    <w:rsid w:val="00B469B9"/>
    <w:rsid w:val="00B55081"/>
    <w:rsid w:val="00B559CC"/>
    <w:rsid w:val="00B604A0"/>
    <w:rsid w:val="00B61527"/>
    <w:rsid w:val="00B9102C"/>
    <w:rsid w:val="00B93142"/>
    <w:rsid w:val="00BA7228"/>
    <w:rsid w:val="00C00465"/>
    <w:rsid w:val="00C0508E"/>
    <w:rsid w:val="00C368C6"/>
    <w:rsid w:val="00C41419"/>
    <w:rsid w:val="00C549F2"/>
    <w:rsid w:val="00C639E9"/>
    <w:rsid w:val="00C7105E"/>
    <w:rsid w:val="00C71648"/>
    <w:rsid w:val="00C81298"/>
    <w:rsid w:val="00C835AA"/>
    <w:rsid w:val="00C90ED8"/>
    <w:rsid w:val="00CA18B4"/>
    <w:rsid w:val="00CB72EE"/>
    <w:rsid w:val="00CC2C6A"/>
    <w:rsid w:val="00CC5C0E"/>
    <w:rsid w:val="00CE5C5F"/>
    <w:rsid w:val="00CF2FD3"/>
    <w:rsid w:val="00D42389"/>
    <w:rsid w:val="00D5155C"/>
    <w:rsid w:val="00D759FE"/>
    <w:rsid w:val="00DB11AF"/>
    <w:rsid w:val="00DB4A92"/>
    <w:rsid w:val="00DC5357"/>
    <w:rsid w:val="00DC5A47"/>
    <w:rsid w:val="00DD7E2C"/>
    <w:rsid w:val="00DE4866"/>
    <w:rsid w:val="00DF55CA"/>
    <w:rsid w:val="00E1714E"/>
    <w:rsid w:val="00E204E7"/>
    <w:rsid w:val="00E426E8"/>
    <w:rsid w:val="00E65ED3"/>
    <w:rsid w:val="00E82084"/>
    <w:rsid w:val="00E924E3"/>
    <w:rsid w:val="00E92F17"/>
    <w:rsid w:val="00EB4794"/>
    <w:rsid w:val="00EE2D8F"/>
    <w:rsid w:val="00EF2D47"/>
    <w:rsid w:val="00EF3C41"/>
    <w:rsid w:val="00F1682C"/>
    <w:rsid w:val="00F5074B"/>
    <w:rsid w:val="00F63146"/>
    <w:rsid w:val="00F82324"/>
    <w:rsid w:val="00F87E96"/>
    <w:rsid w:val="00FF0E1E"/>
    <w:rsid w:val="00FF14BA"/>
    <w:rsid w:val="00FF1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C8E95A"/>
  <w15:docId w15:val="{1BCF68FD-E2F9-411A-AFFD-F91D20E5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0F3"/>
    <w:pPr>
      <w:tabs>
        <w:tab w:val="center" w:pos="4680"/>
        <w:tab w:val="right" w:pos="9360"/>
      </w:tabs>
    </w:pPr>
  </w:style>
  <w:style w:type="character" w:customStyle="1" w:styleId="HeaderChar">
    <w:name w:val="Header Char"/>
    <w:basedOn w:val="DefaultParagraphFont"/>
    <w:link w:val="Header"/>
    <w:uiPriority w:val="99"/>
    <w:rsid w:val="00AF10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10F3"/>
    <w:pPr>
      <w:tabs>
        <w:tab w:val="center" w:pos="4680"/>
        <w:tab w:val="right" w:pos="9360"/>
      </w:tabs>
    </w:pPr>
  </w:style>
  <w:style w:type="character" w:customStyle="1" w:styleId="FooterChar">
    <w:name w:val="Footer Char"/>
    <w:basedOn w:val="DefaultParagraphFont"/>
    <w:link w:val="Footer"/>
    <w:uiPriority w:val="99"/>
    <w:rsid w:val="00AF10F3"/>
    <w:rPr>
      <w:rFonts w:ascii="Times New Roman" w:eastAsia="Times New Roman" w:hAnsi="Times New Roman" w:cs="Times New Roman"/>
      <w:sz w:val="20"/>
      <w:szCs w:val="20"/>
    </w:rPr>
  </w:style>
  <w:style w:type="paragraph" w:customStyle="1" w:styleId="Default">
    <w:name w:val="Default"/>
    <w:rsid w:val="006120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368C6"/>
    <w:pPr>
      <w:spacing w:after="0" w:line="240" w:lineRule="auto"/>
    </w:pPr>
  </w:style>
  <w:style w:type="paragraph" w:styleId="ListParagraph">
    <w:name w:val="List Paragraph"/>
    <w:basedOn w:val="Normal"/>
    <w:uiPriority w:val="34"/>
    <w:qFormat/>
    <w:rsid w:val="00C3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487">
      <w:bodyDiv w:val="1"/>
      <w:marLeft w:val="0"/>
      <w:marRight w:val="0"/>
      <w:marTop w:val="0"/>
      <w:marBottom w:val="0"/>
      <w:divBdr>
        <w:top w:val="none" w:sz="0" w:space="0" w:color="auto"/>
        <w:left w:val="none" w:sz="0" w:space="0" w:color="auto"/>
        <w:bottom w:val="none" w:sz="0" w:space="0" w:color="auto"/>
        <w:right w:val="none" w:sz="0" w:space="0" w:color="auto"/>
      </w:divBdr>
    </w:div>
    <w:div w:id="259727494">
      <w:bodyDiv w:val="1"/>
      <w:marLeft w:val="0"/>
      <w:marRight w:val="0"/>
      <w:marTop w:val="0"/>
      <w:marBottom w:val="0"/>
      <w:divBdr>
        <w:top w:val="none" w:sz="0" w:space="0" w:color="auto"/>
        <w:left w:val="none" w:sz="0" w:space="0" w:color="auto"/>
        <w:bottom w:val="none" w:sz="0" w:space="0" w:color="auto"/>
        <w:right w:val="none" w:sz="0" w:space="0" w:color="auto"/>
      </w:divBdr>
    </w:div>
    <w:div w:id="645010713">
      <w:bodyDiv w:val="1"/>
      <w:marLeft w:val="0"/>
      <w:marRight w:val="0"/>
      <w:marTop w:val="0"/>
      <w:marBottom w:val="0"/>
      <w:divBdr>
        <w:top w:val="none" w:sz="0" w:space="0" w:color="auto"/>
        <w:left w:val="none" w:sz="0" w:space="0" w:color="auto"/>
        <w:bottom w:val="none" w:sz="0" w:space="0" w:color="auto"/>
        <w:right w:val="none" w:sz="0" w:space="0" w:color="auto"/>
      </w:divBdr>
    </w:div>
    <w:div w:id="9695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 Montmeny</cp:lastModifiedBy>
  <cp:revision>3</cp:revision>
  <cp:lastPrinted>2015-10-13T20:11:00Z</cp:lastPrinted>
  <dcterms:created xsi:type="dcterms:W3CDTF">2025-07-30T03:40:00Z</dcterms:created>
  <dcterms:modified xsi:type="dcterms:W3CDTF">2025-07-30T04:51:00Z</dcterms:modified>
</cp:coreProperties>
</file>