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E39A" w14:textId="77777777" w:rsidR="008676E6" w:rsidRPr="008676E6" w:rsidRDefault="008676E6" w:rsidP="00DD24A2">
      <w:pPr>
        <w:pStyle w:val="BodyText"/>
        <w:ind w:left="2160" w:firstLine="720"/>
        <w:jc w:val="left"/>
        <w:rPr>
          <w:rFonts w:ascii="Times New Roman" w:hAnsi="Times New Roman"/>
          <w:b/>
          <w:sz w:val="28"/>
          <w:szCs w:val="28"/>
        </w:rPr>
      </w:pPr>
      <w:r>
        <w:rPr>
          <w:rFonts w:ascii="Times New Roman" w:hAnsi="Times New Roman"/>
          <w:b/>
          <w:sz w:val="28"/>
          <w:szCs w:val="28"/>
        </w:rPr>
        <w:t>RECOGNITION COMMITTEE</w:t>
      </w:r>
    </w:p>
    <w:p w14:paraId="7E537F88" w14:textId="77777777" w:rsidR="008676E6" w:rsidRPr="008676E6" w:rsidRDefault="008676E6" w:rsidP="008676E6">
      <w:pPr>
        <w:pStyle w:val="BodyText"/>
        <w:rPr>
          <w:rFonts w:ascii="Times New Roman" w:hAnsi="Times New Roman"/>
          <w:b/>
          <w:sz w:val="20"/>
        </w:rPr>
      </w:pPr>
    </w:p>
    <w:p w14:paraId="64507685" w14:textId="3A97A208" w:rsidR="00291455" w:rsidRPr="00291455" w:rsidRDefault="00291455" w:rsidP="00291455">
      <w:pPr>
        <w:autoSpaceDE w:val="0"/>
        <w:autoSpaceDN w:val="0"/>
        <w:adjustRightInd w:val="0"/>
        <w:rPr>
          <w:b/>
        </w:rPr>
      </w:pPr>
      <w:r w:rsidRPr="00291455">
        <w:rPr>
          <w:b/>
          <w:color w:val="000000"/>
        </w:rPr>
        <w:t xml:space="preserve">POLICY:  </w:t>
      </w:r>
      <w:r w:rsidRPr="00291455">
        <w:rPr>
          <w:b/>
        </w:rPr>
        <w:t xml:space="preserve">A Policies and Procedures Manual, subject to the approval of the Council, </w:t>
      </w:r>
      <w:r w:rsidR="006C42D4">
        <w:rPr>
          <w:b/>
        </w:rPr>
        <w:t>will</w:t>
      </w:r>
      <w:r w:rsidRPr="00291455">
        <w:rPr>
          <w:b/>
        </w:rPr>
        <w:t xml:space="preserve"> be maintained and </w:t>
      </w:r>
      <w:r w:rsidR="006C42D4">
        <w:rPr>
          <w:b/>
        </w:rPr>
        <w:t>will</w:t>
      </w:r>
      <w:r w:rsidRPr="00291455">
        <w:rPr>
          <w:b/>
        </w:rPr>
        <w:t xml:space="preserve"> contain adequate instructions to insure consistent compliance with both the letter and the intent of the Society’s Bylaws. </w:t>
      </w:r>
    </w:p>
    <w:p w14:paraId="7DDFBEBA" w14:textId="77777777" w:rsidR="008676E6" w:rsidRPr="008676E6" w:rsidRDefault="008676E6" w:rsidP="008676E6">
      <w:pPr>
        <w:pStyle w:val="BodyText"/>
        <w:rPr>
          <w:rFonts w:ascii="Times New Roman" w:hAnsi="Times New Roman"/>
          <w:b/>
          <w:sz w:val="20"/>
        </w:rPr>
      </w:pPr>
    </w:p>
    <w:p w14:paraId="0BA4F3CA" w14:textId="767C63DC" w:rsidR="008676E6" w:rsidRPr="008676E6" w:rsidRDefault="008676E6" w:rsidP="008676E6">
      <w:pPr>
        <w:pStyle w:val="BodyText"/>
        <w:rPr>
          <w:rFonts w:ascii="Times New Roman" w:hAnsi="Times New Roman"/>
          <w:b/>
          <w:sz w:val="20"/>
        </w:rPr>
      </w:pPr>
      <w:r w:rsidRPr="008676E6">
        <w:rPr>
          <w:rFonts w:ascii="Times New Roman" w:hAnsi="Times New Roman"/>
          <w:b/>
          <w:sz w:val="20"/>
        </w:rPr>
        <w:t>REFERENCE</w:t>
      </w:r>
      <w:r>
        <w:rPr>
          <w:rFonts w:ascii="Times New Roman" w:hAnsi="Times New Roman"/>
          <w:b/>
          <w:sz w:val="20"/>
        </w:rPr>
        <w:t xml:space="preserve">:  </w:t>
      </w:r>
      <w:r w:rsidRPr="008676E6">
        <w:rPr>
          <w:rFonts w:ascii="Times New Roman" w:hAnsi="Times New Roman"/>
          <w:b/>
          <w:sz w:val="20"/>
        </w:rPr>
        <w:t>based on the cu</w:t>
      </w:r>
      <w:r w:rsidR="00442AF8">
        <w:rPr>
          <w:rFonts w:ascii="Times New Roman" w:hAnsi="Times New Roman"/>
          <w:b/>
          <w:sz w:val="20"/>
        </w:rPr>
        <w:t>rrent ACGS Bylaws (202</w:t>
      </w:r>
      <w:r w:rsidR="008C7259">
        <w:rPr>
          <w:rFonts w:ascii="Times New Roman" w:hAnsi="Times New Roman"/>
          <w:b/>
          <w:sz w:val="20"/>
        </w:rPr>
        <w:t>4</w:t>
      </w:r>
      <w:r>
        <w:rPr>
          <w:rFonts w:ascii="Times New Roman" w:hAnsi="Times New Roman"/>
          <w:b/>
          <w:sz w:val="20"/>
        </w:rPr>
        <w:t>)</w:t>
      </w:r>
    </w:p>
    <w:p w14:paraId="52293691" w14:textId="77777777" w:rsidR="008676E6" w:rsidRDefault="008676E6" w:rsidP="008676E6">
      <w:pPr>
        <w:pStyle w:val="BodyText"/>
        <w:rPr>
          <w:rFonts w:ascii="Times New Roman" w:hAnsi="Times New Roman"/>
          <w:b/>
          <w:sz w:val="20"/>
        </w:rPr>
      </w:pPr>
    </w:p>
    <w:p w14:paraId="121F3CA2" w14:textId="77777777" w:rsidR="00B12BE8" w:rsidRDefault="00B12BE8" w:rsidP="00B12BE8">
      <w:pPr>
        <w:rPr>
          <w:b/>
        </w:rPr>
      </w:pPr>
      <w:r>
        <w:rPr>
          <w:b/>
        </w:rPr>
        <w:t>Article IV: Organization, Indemnification</w:t>
      </w:r>
    </w:p>
    <w:p w14:paraId="5365D22A" w14:textId="77777777" w:rsidR="00B12BE8" w:rsidRDefault="00B12BE8" w:rsidP="00B12BE8">
      <w:pPr>
        <w:rPr>
          <w:u w:val="single"/>
        </w:rPr>
      </w:pPr>
      <w:r>
        <w:rPr>
          <w:u w:val="single"/>
        </w:rPr>
        <w:t>Section A: Organization:</w:t>
      </w:r>
    </w:p>
    <w:p w14:paraId="043C81C2" w14:textId="0E435F7E" w:rsidR="00B12BE8" w:rsidRDefault="00B12BE8" w:rsidP="00B12BE8">
      <w:r>
        <w:rPr>
          <w:u w:val="single"/>
        </w:rPr>
        <w:t>Subsection 2</w:t>
      </w:r>
      <w:r>
        <w:t xml:space="preserve">:   Members of the Society </w:t>
      </w:r>
      <w:r w:rsidR="006C42D4">
        <w:t>will</w:t>
      </w:r>
      <w:r>
        <w:t xml:space="preserve"> comply with these Bylaws and perform their duties in accordance with the Society’s governing documents and applicable laws. No member of the Society </w:t>
      </w:r>
      <w:r w:rsidR="006C42D4">
        <w:t>will</w:t>
      </w:r>
      <w:r>
        <w:t xml:space="preserve"> receive any salary or compensation from the Society other than reimbursement for out-of-pocket expenses. </w:t>
      </w:r>
    </w:p>
    <w:p w14:paraId="204AA38E" w14:textId="77777777" w:rsidR="00B12BE8" w:rsidRDefault="00B12BE8" w:rsidP="00B12BE8">
      <w:pPr>
        <w:pStyle w:val="Default"/>
        <w:jc w:val="both"/>
        <w:rPr>
          <w:sz w:val="20"/>
          <w:szCs w:val="20"/>
        </w:rPr>
      </w:pPr>
      <w:r>
        <w:rPr>
          <w:sz w:val="20"/>
          <w:szCs w:val="20"/>
          <w:u w:val="single"/>
        </w:rPr>
        <w:t xml:space="preserve">Section B: Indemnification </w:t>
      </w:r>
    </w:p>
    <w:p w14:paraId="6A713B47" w14:textId="7C470331" w:rsidR="00B12BE8" w:rsidRDefault="00B12BE8" w:rsidP="00B12BE8">
      <w:pPr>
        <w:pStyle w:val="Default"/>
        <w:jc w:val="both"/>
        <w:rPr>
          <w:sz w:val="20"/>
          <w:szCs w:val="20"/>
        </w:rPr>
      </w:pPr>
      <w:r>
        <w:rPr>
          <w:sz w:val="20"/>
          <w:szCs w:val="20"/>
          <w:u w:val="single"/>
        </w:rPr>
        <w:t>Subsection 1:</w:t>
      </w:r>
      <w:r>
        <w:rPr>
          <w:sz w:val="20"/>
          <w:szCs w:val="20"/>
        </w:rPr>
        <w:t xml:space="preserve">  The Society </w:t>
      </w:r>
      <w:r w:rsidR="006C42D4">
        <w:rPr>
          <w:sz w:val="20"/>
          <w:szCs w:val="20"/>
        </w:rPr>
        <w:t>will</w:t>
      </w:r>
      <w:r>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6C42D4">
        <w:rPr>
          <w:sz w:val="20"/>
          <w:szCs w:val="20"/>
        </w:rPr>
        <w:t>will</w:t>
      </w:r>
      <w:r>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6C42D4">
        <w:rPr>
          <w:sz w:val="20"/>
          <w:szCs w:val="20"/>
        </w:rPr>
        <w:t>will</w:t>
      </w:r>
      <w:r>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6C42D4">
        <w:rPr>
          <w:sz w:val="20"/>
          <w:szCs w:val="20"/>
        </w:rPr>
        <w:t>will</w:t>
      </w:r>
      <w:r>
        <w:rPr>
          <w:sz w:val="20"/>
          <w:szCs w:val="20"/>
        </w:rPr>
        <w:t xml:space="preserve"> be approved by a majority vote of the Council members at a meeting at which a quorum is present.  The indemnification provided hereunder </w:t>
      </w:r>
      <w:r w:rsidR="006C42D4">
        <w:rPr>
          <w:sz w:val="20"/>
          <w:szCs w:val="20"/>
        </w:rPr>
        <w:t>will</w:t>
      </w:r>
      <w:r>
        <w:rPr>
          <w:sz w:val="20"/>
          <w:szCs w:val="20"/>
        </w:rPr>
        <w:t xml:space="preserve"> inure to the benefit of the heirs, executors and administrators of persons entitled to indemnification hereunder.  The right of indemnification under this Article IV, Section B </w:t>
      </w:r>
      <w:r w:rsidR="006C42D4">
        <w:rPr>
          <w:sz w:val="20"/>
          <w:szCs w:val="20"/>
        </w:rPr>
        <w:t>will</w:t>
      </w:r>
      <w:r>
        <w:rPr>
          <w:sz w:val="20"/>
          <w:szCs w:val="20"/>
        </w:rPr>
        <w:t xml:space="preserve"> be in addition to and not exclusive of all other rights to which any person may be entitled.  </w:t>
      </w:r>
    </w:p>
    <w:p w14:paraId="14FBF195" w14:textId="32E11D7A" w:rsidR="00B12BE8" w:rsidRDefault="00B12BE8" w:rsidP="00B12BE8">
      <w:r>
        <w:rPr>
          <w:u w:val="single"/>
        </w:rPr>
        <w:t>Subsection 2</w:t>
      </w:r>
      <w: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6C42D4">
        <w:t>will</w:t>
      </w:r>
      <w: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06F8BFD" w14:textId="77777777" w:rsidR="002B32D8" w:rsidRPr="008676E6" w:rsidRDefault="002B32D8" w:rsidP="008676E6">
      <w:pPr>
        <w:pStyle w:val="BodyText"/>
        <w:rPr>
          <w:rFonts w:ascii="Times New Roman" w:hAnsi="Times New Roman"/>
          <w:b/>
          <w:sz w:val="20"/>
        </w:rPr>
      </w:pPr>
    </w:p>
    <w:p w14:paraId="725A3EDA" w14:textId="77777777" w:rsidR="008676E6" w:rsidRPr="008676E6" w:rsidRDefault="007E5C56" w:rsidP="008676E6">
      <w:pPr>
        <w:pStyle w:val="BodyText"/>
        <w:rPr>
          <w:rFonts w:ascii="Times New Roman" w:hAnsi="Times New Roman"/>
          <w:b/>
          <w:sz w:val="20"/>
        </w:rPr>
      </w:pPr>
      <w:r>
        <w:rPr>
          <w:rFonts w:ascii="Times New Roman" w:hAnsi="Times New Roman"/>
          <w:b/>
          <w:sz w:val="20"/>
        </w:rPr>
        <w:t>Article X:</w:t>
      </w:r>
      <w:r w:rsidR="008676E6">
        <w:rPr>
          <w:rFonts w:ascii="Times New Roman" w:hAnsi="Times New Roman"/>
          <w:b/>
          <w:sz w:val="20"/>
        </w:rPr>
        <w:t xml:space="preserve">  Standing Committees</w:t>
      </w:r>
    </w:p>
    <w:p w14:paraId="0B2A1826" w14:textId="50A451E9" w:rsidR="008676E6" w:rsidRPr="008676E6" w:rsidRDefault="008676E6" w:rsidP="008676E6">
      <w:pPr>
        <w:pStyle w:val="BodyText"/>
        <w:jc w:val="left"/>
        <w:rPr>
          <w:rFonts w:ascii="Times New Roman" w:hAnsi="Times New Roman"/>
          <w:sz w:val="20"/>
        </w:rPr>
      </w:pPr>
      <w:r w:rsidRPr="008676E6">
        <w:rPr>
          <w:rFonts w:ascii="Times New Roman" w:hAnsi="Times New Roman"/>
          <w:sz w:val="20"/>
          <w:u w:val="single"/>
        </w:rPr>
        <w:t xml:space="preserve">Section D: </w:t>
      </w:r>
      <w:r>
        <w:rPr>
          <w:rFonts w:ascii="Times New Roman" w:hAnsi="Times New Roman"/>
          <w:sz w:val="20"/>
          <w:u w:val="single"/>
        </w:rPr>
        <w:t xml:space="preserve">Recognition </w:t>
      </w:r>
      <w:r w:rsidRPr="00442AF8">
        <w:rPr>
          <w:rFonts w:ascii="Times New Roman" w:hAnsi="Times New Roman"/>
          <w:sz w:val="20"/>
          <w:u w:val="single"/>
        </w:rPr>
        <w:t xml:space="preserve">Committee </w:t>
      </w:r>
      <w:r>
        <w:rPr>
          <w:rFonts w:ascii="Times New Roman" w:hAnsi="Times New Roman"/>
          <w:sz w:val="20"/>
        </w:rPr>
        <w:t xml:space="preserve">  </w:t>
      </w:r>
      <w:proofErr w:type="gramStart"/>
      <w:r w:rsidRPr="008676E6">
        <w:rPr>
          <w:rFonts w:ascii="Times New Roman" w:hAnsi="Times New Roman"/>
          <w:sz w:val="20"/>
        </w:rPr>
        <w:t>The</w:t>
      </w:r>
      <w:proofErr w:type="gramEnd"/>
      <w:r w:rsidRPr="008676E6">
        <w:rPr>
          <w:rFonts w:ascii="Times New Roman" w:hAnsi="Times New Roman"/>
          <w:sz w:val="20"/>
        </w:rPr>
        <w:t xml:space="preserve"> Recognition Committee </w:t>
      </w:r>
      <w:r w:rsidR="006C42D4">
        <w:rPr>
          <w:rFonts w:ascii="Times New Roman" w:hAnsi="Times New Roman"/>
          <w:sz w:val="20"/>
        </w:rPr>
        <w:t>will</w:t>
      </w:r>
      <w:r w:rsidRPr="008676E6">
        <w:rPr>
          <w:rFonts w:ascii="Times New Roman" w:hAnsi="Times New Roman"/>
          <w:sz w:val="20"/>
        </w:rPr>
        <w:t xml:space="preserve"> be </w:t>
      </w:r>
      <w:r w:rsidR="00527372">
        <w:rPr>
          <w:rFonts w:ascii="Times New Roman" w:hAnsi="Times New Roman"/>
          <w:sz w:val="20"/>
        </w:rPr>
        <w:t>appointed</w:t>
      </w:r>
      <w:r w:rsidRPr="008676E6">
        <w:rPr>
          <w:rFonts w:ascii="Times New Roman" w:hAnsi="Times New Roman"/>
          <w:sz w:val="20"/>
        </w:rPr>
        <w:t xml:space="preserve"> by the Chieftain </w:t>
      </w:r>
      <w:r w:rsidR="00527372">
        <w:rPr>
          <w:rFonts w:ascii="Times New Roman" w:hAnsi="Times New Roman"/>
          <w:sz w:val="20"/>
        </w:rPr>
        <w:t xml:space="preserve">and approved </w:t>
      </w:r>
      <w:r w:rsidRPr="008676E6">
        <w:rPr>
          <w:rFonts w:ascii="Times New Roman" w:hAnsi="Times New Roman"/>
          <w:sz w:val="20"/>
        </w:rPr>
        <w:t xml:space="preserve">at the annual Council Meeting. The committee </w:t>
      </w:r>
      <w:r w:rsidR="006C42D4">
        <w:rPr>
          <w:rFonts w:ascii="Times New Roman" w:hAnsi="Times New Roman"/>
          <w:sz w:val="20"/>
        </w:rPr>
        <w:t>will</w:t>
      </w:r>
      <w:r w:rsidRPr="008676E6">
        <w:rPr>
          <w:rFonts w:ascii="Times New Roman" w:hAnsi="Times New Roman"/>
          <w:sz w:val="20"/>
        </w:rPr>
        <w:t xml:space="preserve"> consist of three (3) members, the </w:t>
      </w:r>
      <w:r w:rsidR="00442AF8">
        <w:rPr>
          <w:rFonts w:ascii="Times New Roman" w:hAnsi="Times New Roman"/>
          <w:sz w:val="20"/>
        </w:rPr>
        <w:t>chair</w:t>
      </w:r>
      <w:r w:rsidR="00527372">
        <w:rPr>
          <w:rFonts w:ascii="Times New Roman" w:hAnsi="Times New Roman"/>
          <w:sz w:val="20"/>
        </w:rPr>
        <w:t xml:space="preserve"> </w:t>
      </w:r>
      <w:r w:rsidRPr="008676E6">
        <w:rPr>
          <w:rFonts w:ascii="Times New Roman" w:hAnsi="Times New Roman"/>
          <w:sz w:val="20"/>
        </w:rPr>
        <w:t xml:space="preserve">of which </w:t>
      </w:r>
      <w:r w:rsidR="006C42D4">
        <w:rPr>
          <w:rFonts w:ascii="Times New Roman" w:hAnsi="Times New Roman"/>
          <w:sz w:val="20"/>
        </w:rPr>
        <w:t>will</w:t>
      </w:r>
      <w:r w:rsidRPr="008676E6">
        <w:rPr>
          <w:rFonts w:ascii="Times New Roman" w:hAnsi="Times New Roman"/>
          <w:sz w:val="20"/>
        </w:rPr>
        <w:t xml:space="preserve"> be selected by the committee.  The terms of the Recognition Committee expire at the end of the following annual Council Meeting. The committee </w:t>
      </w:r>
      <w:r w:rsidR="006C42D4">
        <w:rPr>
          <w:rFonts w:ascii="Times New Roman" w:hAnsi="Times New Roman"/>
          <w:sz w:val="20"/>
        </w:rPr>
        <w:t>will</w:t>
      </w:r>
      <w:r w:rsidRPr="008676E6">
        <w:rPr>
          <w:rFonts w:ascii="Times New Roman" w:hAnsi="Times New Roman"/>
          <w:sz w:val="20"/>
        </w:rPr>
        <w:t xml:space="preserve"> be responsible for receiving and considering nominations for special recognition and making recommendations to the Chieftain.</w:t>
      </w:r>
    </w:p>
    <w:p w14:paraId="68ED3375" w14:textId="77777777" w:rsidR="008676E6" w:rsidRPr="008676E6" w:rsidRDefault="008676E6" w:rsidP="008676E6">
      <w:pPr>
        <w:pStyle w:val="BodyText"/>
        <w:jc w:val="left"/>
        <w:rPr>
          <w:rFonts w:ascii="Times New Roman" w:hAnsi="Times New Roman"/>
          <w:sz w:val="20"/>
        </w:rPr>
      </w:pPr>
    </w:p>
    <w:p w14:paraId="6EDBFE8C" w14:textId="77777777" w:rsidR="008676E6" w:rsidRPr="008676E6" w:rsidRDefault="008676E6" w:rsidP="00CB4319">
      <w:pPr>
        <w:pStyle w:val="BodyText"/>
        <w:jc w:val="left"/>
        <w:rPr>
          <w:rFonts w:ascii="Times New Roman" w:hAnsi="Times New Roman"/>
          <w:b/>
          <w:sz w:val="20"/>
        </w:rPr>
      </w:pPr>
      <w:r w:rsidRPr="008676E6">
        <w:rPr>
          <w:rFonts w:ascii="Times New Roman" w:hAnsi="Times New Roman"/>
          <w:b/>
          <w:sz w:val="20"/>
        </w:rPr>
        <w:t>PROCEDURE:</w:t>
      </w:r>
    </w:p>
    <w:p w14:paraId="08C1220C" w14:textId="77777777" w:rsidR="008676E6" w:rsidRPr="008676E6" w:rsidRDefault="008676E6" w:rsidP="008676E6">
      <w:pPr>
        <w:pStyle w:val="BodyText"/>
        <w:rPr>
          <w:rFonts w:ascii="Times New Roman" w:hAnsi="Times New Roman"/>
          <w:b/>
          <w:sz w:val="20"/>
        </w:rPr>
      </w:pPr>
    </w:p>
    <w:p w14:paraId="7443CA19" w14:textId="77777777" w:rsidR="00A17110" w:rsidRPr="008676E6" w:rsidRDefault="008676E6" w:rsidP="008676E6">
      <w:pPr>
        <w:pStyle w:val="BodyText"/>
        <w:jc w:val="left"/>
        <w:rPr>
          <w:rFonts w:ascii="Times New Roman" w:hAnsi="Times New Roman"/>
          <w:i/>
          <w:sz w:val="20"/>
          <w:u w:val="single"/>
        </w:rPr>
      </w:pPr>
      <w:r w:rsidRPr="008676E6">
        <w:rPr>
          <w:rFonts w:ascii="Times New Roman" w:hAnsi="Times New Roman"/>
          <w:i/>
          <w:sz w:val="20"/>
          <w:u w:val="single"/>
        </w:rPr>
        <w:t xml:space="preserve">Certificates: </w:t>
      </w:r>
    </w:p>
    <w:p w14:paraId="67AD1392" w14:textId="77777777" w:rsidR="00A17110" w:rsidRDefault="00A17110" w:rsidP="00CB4319">
      <w:pPr>
        <w:pStyle w:val="BodyText"/>
        <w:numPr>
          <w:ilvl w:val="0"/>
          <w:numId w:val="7"/>
        </w:numPr>
        <w:tabs>
          <w:tab w:val="left" w:pos="6300"/>
        </w:tabs>
        <w:jc w:val="left"/>
        <w:rPr>
          <w:rFonts w:ascii="Times New Roman" w:hAnsi="Times New Roman"/>
          <w:sz w:val="20"/>
        </w:rPr>
      </w:pPr>
      <w:r w:rsidRPr="008676E6">
        <w:rPr>
          <w:rFonts w:ascii="Times New Roman" w:hAnsi="Times New Roman"/>
          <w:sz w:val="20"/>
        </w:rPr>
        <w:t>Certificate of Recognition:</w:t>
      </w:r>
      <w:r w:rsidRPr="008676E6">
        <w:rPr>
          <w:rFonts w:ascii="Times New Roman" w:hAnsi="Times New Roman"/>
          <w:b/>
          <w:sz w:val="20"/>
        </w:rPr>
        <w:t xml:space="preserve">  </w:t>
      </w:r>
      <w:r w:rsidRPr="008676E6">
        <w:rPr>
          <w:rFonts w:ascii="Times New Roman" w:hAnsi="Times New Roman"/>
          <w:sz w:val="20"/>
        </w:rPr>
        <w:t xml:space="preserve">This certificate is intended to recognize individuals or groups </w:t>
      </w:r>
      <w:r w:rsidR="00685358">
        <w:rPr>
          <w:rFonts w:ascii="Times New Roman" w:hAnsi="Times New Roman"/>
          <w:sz w:val="20"/>
        </w:rPr>
        <w:t>who</w:t>
      </w:r>
      <w:r w:rsidRPr="008676E6">
        <w:rPr>
          <w:rFonts w:ascii="Times New Roman" w:hAnsi="Times New Roman"/>
          <w:sz w:val="20"/>
        </w:rPr>
        <w:t xml:space="preserve"> have demonstrated</w:t>
      </w:r>
      <w:r>
        <w:rPr>
          <w:rFonts w:ascii="Times New Roman" w:hAnsi="Times New Roman"/>
          <w:sz w:val="20"/>
        </w:rPr>
        <w:t xml:space="preserve"> one or more of the following:</w:t>
      </w:r>
    </w:p>
    <w:p w14:paraId="75D4B6DB" w14:textId="77777777" w:rsidR="00A17110" w:rsidRDefault="00DD24A2" w:rsidP="00CB4319">
      <w:pPr>
        <w:pStyle w:val="BodyText"/>
        <w:numPr>
          <w:ilvl w:val="0"/>
          <w:numId w:val="9"/>
        </w:numPr>
        <w:jc w:val="left"/>
        <w:rPr>
          <w:rFonts w:ascii="Times New Roman" w:hAnsi="Times New Roman"/>
          <w:sz w:val="20"/>
        </w:rPr>
      </w:pPr>
      <w:r>
        <w:rPr>
          <w:rFonts w:ascii="Times New Roman" w:hAnsi="Times New Roman"/>
          <w:sz w:val="20"/>
        </w:rPr>
        <w:t xml:space="preserve">A </w:t>
      </w:r>
      <w:r w:rsidR="00A17110">
        <w:rPr>
          <w:rFonts w:ascii="Times New Roman" w:hAnsi="Times New Roman"/>
          <w:sz w:val="20"/>
        </w:rPr>
        <w:t>commitment that has resulted in recognizable benefits for the ACGS, Clan Gregor, or the Scottish community.</w:t>
      </w:r>
    </w:p>
    <w:p w14:paraId="7C77E232" w14:textId="77777777" w:rsidR="00A17110" w:rsidRDefault="00A17110" w:rsidP="00CB4319">
      <w:pPr>
        <w:pStyle w:val="BodyText"/>
        <w:numPr>
          <w:ilvl w:val="0"/>
          <w:numId w:val="9"/>
        </w:numPr>
        <w:jc w:val="left"/>
        <w:rPr>
          <w:rFonts w:ascii="Times New Roman" w:hAnsi="Times New Roman"/>
          <w:sz w:val="20"/>
        </w:rPr>
      </w:pPr>
      <w:r>
        <w:rPr>
          <w:rFonts w:ascii="Times New Roman" w:hAnsi="Times New Roman"/>
          <w:sz w:val="20"/>
        </w:rPr>
        <w:t>A devotion that has promoted, advanced, or enriched the objectives and/or achievement of the ACGS, Clan Gregor, or the Scottish community in a significant way.</w:t>
      </w:r>
    </w:p>
    <w:p w14:paraId="1E2D9512" w14:textId="77777777" w:rsidR="00A17110" w:rsidRDefault="00A17110" w:rsidP="00CB4319">
      <w:pPr>
        <w:pStyle w:val="BodyText"/>
        <w:numPr>
          <w:ilvl w:val="0"/>
          <w:numId w:val="9"/>
        </w:numPr>
        <w:jc w:val="left"/>
        <w:rPr>
          <w:rFonts w:ascii="Times New Roman" w:hAnsi="Times New Roman"/>
          <w:sz w:val="20"/>
        </w:rPr>
      </w:pPr>
      <w:r>
        <w:rPr>
          <w:rFonts w:ascii="Times New Roman" w:hAnsi="Times New Roman"/>
          <w:sz w:val="20"/>
        </w:rPr>
        <w:t>A dedication that has shown sacrifice and hard work over a prolonged period of time which has contributed to the growth, vitality, or on-going operations of the ACGS, Clan Gregor, or the Scottish community in general.</w:t>
      </w:r>
    </w:p>
    <w:p w14:paraId="55BCA596" w14:textId="77777777" w:rsidR="00A17110" w:rsidRDefault="00A17110" w:rsidP="00CB4319">
      <w:pPr>
        <w:pStyle w:val="BodyText"/>
        <w:numPr>
          <w:ilvl w:val="0"/>
          <w:numId w:val="9"/>
        </w:numPr>
        <w:jc w:val="left"/>
        <w:rPr>
          <w:rFonts w:ascii="Times New Roman" w:hAnsi="Times New Roman"/>
          <w:sz w:val="20"/>
        </w:rPr>
      </w:pPr>
      <w:r>
        <w:rPr>
          <w:rFonts w:ascii="Times New Roman" w:hAnsi="Times New Roman"/>
          <w:sz w:val="20"/>
        </w:rPr>
        <w:t>An individual accomplishment that has brought very favorable recognition in the media for which the ACGS would feel justified in offering a formal congratulatory offering.</w:t>
      </w:r>
    </w:p>
    <w:p w14:paraId="4129415C" w14:textId="77777777" w:rsidR="00A17110" w:rsidRDefault="00CB4319" w:rsidP="00CB4319">
      <w:pPr>
        <w:pStyle w:val="BodyText"/>
        <w:numPr>
          <w:ilvl w:val="0"/>
          <w:numId w:val="10"/>
        </w:numPr>
        <w:jc w:val="left"/>
        <w:rPr>
          <w:rFonts w:ascii="Times New Roman" w:hAnsi="Times New Roman"/>
          <w:sz w:val="20"/>
        </w:rPr>
      </w:pPr>
      <w:r>
        <w:rPr>
          <w:rFonts w:ascii="Times New Roman" w:hAnsi="Times New Roman"/>
          <w:sz w:val="20"/>
        </w:rPr>
        <w:t>C</w:t>
      </w:r>
      <w:r w:rsidR="00A17110" w:rsidRPr="00CB4319">
        <w:rPr>
          <w:rFonts w:ascii="Times New Roman" w:hAnsi="Times New Roman"/>
          <w:sz w:val="20"/>
        </w:rPr>
        <w:t>ertificate of Appreciation</w:t>
      </w:r>
      <w:r w:rsidR="00A17110">
        <w:rPr>
          <w:rFonts w:ascii="Times New Roman" w:hAnsi="Times New Roman"/>
          <w:sz w:val="20"/>
        </w:rPr>
        <w:t>:</w:t>
      </w:r>
      <w:r w:rsidR="00A17110">
        <w:rPr>
          <w:rFonts w:ascii="Times New Roman" w:hAnsi="Times New Roman"/>
          <w:b/>
          <w:sz w:val="20"/>
        </w:rPr>
        <w:t xml:space="preserve">  </w:t>
      </w:r>
      <w:r w:rsidR="00A17110">
        <w:rPr>
          <w:rFonts w:ascii="Times New Roman" w:hAnsi="Times New Roman"/>
          <w:sz w:val="20"/>
        </w:rPr>
        <w:t xml:space="preserve">This certificate does not necessarily require a contribution or achievement over an extended period of time.  Rather, the award seeks to recognize extraordinary efforts, perhaps singular in </w:t>
      </w:r>
      <w:r>
        <w:rPr>
          <w:rFonts w:ascii="Times New Roman" w:hAnsi="Times New Roman"/>
          <w:sz w:val="20"/>
        </w:rPr>
        <w:t>nature, which</w:t>
      </w:r>
      <w:r w:rsidR="00A17110">
        <w:rPr>
          <w:rFonts w:ascii="Times New Roman" w:hAnsi="Times New Roman"/>
          <w:sz w:val="20"/>
        </w:rPr>
        <w:t xml:space="preserve"> has made a long-lasting and/or otherwise highly remarkable impact on the ACGS, Clan Gregor, or the Scottish community in general.</w:t>
      </w:r>
    </w:p>
    <w:p w14:paraId="66BD4667" w14:textId="22177715" w:rsidR="00A17110" w:rsidRPr="00CB4319" w:rsidRDefault="00A17110" w:rsidP="00CB4319">
      <w:pPr>
        <w:pStyle w:val="NoSpacing"/>
        <w:numPr>
          <w:ilvl w:val="0"/>
          <w:numId w:val="14"/>
        </w:numPr>
      </w:pPr>
      <w:r w:rsidRPr="00CB4319">
        <w:t>Certificate Design:</w:t>
      </w:r>
      <w:r w:rsidRPr="00CB4319">
        <w:rPr>
          <w:b/>
        </w:rPr>
        <w:t xml:space="preserve"> </w:t>
      </w:r>
      <w:r w:rsidRPr="00CB4319">
        <w:t xml:space="preserve">The design of the certificates </w:t>
      </w:r>
      <w:r w:rsidR="006C42D4">
        <w:t>will</w:t>
      </w:r>
      <w:r w:rsidRPr="00CB4319">
        <w:t xml:space="preserve"> be:</w:t>
      </w:r>
    </w:p>
    <w:p w14:paraId="0642D169" w14:textId="2ECDEDC0" w:rsidR="00A17110" w:rsidRDefault="00A17110" w:rsidP="00CB4319">
      <w:pPr>
        <w:pStyle w:val="NoSpacing"/>
        <w:numPr>
          <w:ilvl w:val="0"/>
          <w:numId w:val="15"/>
        </w:numPr>
      </w:pPr>
      <w:r>
        <w:t xml:space="preserve">The ACGS arms </w:t>
      </w:r>
      <w:r w:rsidR="006C42D4">
        <w:t>will</w:t>
      </w:r>
      <w:r>
        <w:t xml:space="preserve"> be depicted at the top of the certificate.</w:t>
      </w:r>
    </w:p>
    <w:p w14:paraId="4C686383" w14:textId="41A6C8FA" w:rsidR="00A17110" w:rsidRDefault="00A17110" w:rsidP="00CB4319">
      <w:pPr>
        <w:pStyle w:val="NoSpacing"/>
        <w:numPr>
          <w:ilvl w:val="0"/>
          <w:numId w:val="15"/>
        </w:numPr>
      </w:pPr>
      <w:r>
        <w:t xml:space="preserve">The Clan Crest </w:t>
      </w:r>
      <w:r w:rsidR="006C42D4">
        <w:t>will</w:t>
      </w:r>
      <w:r>
        <w:t xml:space="preserve"> be depicted at the bottom of the certificate.</w:t>
      </w:r>
    </w:p>
    <w:p w14:paraId="5BBE8589" w14:textId="582D90FB" w:rsidR="00A17110" w:rsidRDefault="00A17110" w:rsidP="00CB4319">
      <w:pPr>
        <w:pStyle w:val="NoSpacing"/>
        <w:numPr>
          <w:ilvl w:val="0"/>
          <w:numId w:val="15"/>
        </w:numPr>
      </w:pPr>
      <w:r>
        <w:t xml:space="preserve">A border of Scots pine </w:t>
      </w:r>
      <w:r w:rsidR="006C42D4">
        <w:t>will</w:t>
      </w:r>
      <w:r>
        <w:t xml:space="preserve"> be used.</w:t>
      </w:r>
    </w:p>
    <w:p w14:paraId="3715B6A8" w14:textId="4C30DFAD" w:rsidR="00DD24A2" w:rsidRDefault="00A17110" w:rsidP="00B24253">
      <w:pPr>
        <w:pStyle w:val="NoSpacing"/>
        <w:numPr>
          <w:ilvl w:val="0"/>
          <w:numId w:val="16"/>
        </w:numPr>
      </w:pPr>
      <w:r>
        <w:t>Both ce</w:t>
      </w:r>
      <w:r w:rsidR="00DD24A2">
        <w:t xml:space="preserve">rtificates </w:t>
      </w:r>
      <w:r w:rsidR="006C42D4">
        <w:t>will</w:t>
      </w:r>
      <w:r w:rsidR="00DD24A2">
        <w:t xml:space="preserve"> be consistent </w:t>
      </w:r>
      <w:r>
        <w:t>and uniform</w:t>
      </w:r>
      <w:r w:rsidR="00DD24A2">
        <w:t xml:space="preserve">. </w:t>
      </w:r>
      <w:r>
        <w:t xml:space="preserve"> </w:t>
      </w:r>
    </w:p>
    <w:p w14:paraId="570D155C" w14:textId="005005E0" w:rsidR="00A17110" w:rsidRDefault="00A17110" w:rsidP="00B24253">
      <w:pPr>
        <w:pStyle w:val="NoSpacing"/>
        <w:numPr>
          <w:ilvl w:val="0"/>
          <w:numId w:val="16"/>
        </w:numPr>
      </w:pPr>
      <w:r>
        <w:t xml:space="preserve">The design </w:t>
      </w:r>
      <w:r w:rsidR="006C42D4">
        <w:t>will</w:t>
      </w:r>
      <w:r>
        <w:t xml:space="preserve"> be used exclusively and not changed or replaced without serious deliberation.</w:t>
      </w:r>
    </w:p>
    <w:p w14:paraId="2BF94B75" w14:textId="64AAB41C" w:rsidR="00A17110" w:rsidRDefault="00A17110" w:rsidP="00CB4319">
      <w:pPr>
        <w:pStyle w:val="NoSpacing"/>
        <w:numPr>
          <w:ilvl w:val="0"/>
          <w:numId w:val="16"/>
        </w:numPr>
      </w:pPr>
      <w:r>
        <w:lastRenderedPageBreak/>
        <w:t xml:space="preserve">The certificates </w:t>
      </w:r>
      <w:r w:rsidR="006C42D4">
        <w:t>will</w:t>
      </w:r>
      <w:r>
        <w:t xml:space="preserve"> be signed by the Chieftain.  Under certain circumstances the Chieftain might ask our hereditary Chief to sign a certificate along with the Chieftain.</w:t>
      </w:r>
    </w:p>
    <w:p w14:paraId="15D08399" w14:textId="59C54534" w:rsidR="00A17110" w:rsidRDefault="00A17110" w:rsidP="00CB4319">
      <w:pPr>
        <w:pStyle w:val="NoSpacing"/>
        <w:numPr>
          <w:ilvl w:val="0"/>
          <w:numId w:val="16"/>
        </w:numPr>
      </w:pPr>
      <w:r>
        <w:t xml:space="preserve">The certificates </w:t>
      </w:r>
      <w:r w:rsidR="006C42D4">
        <w:t>will</w:t>
      </w:r>
      <w:r>
        <w:t xml:space="preserve"> measure 11 x 17 inches.</w:t>
      </w:r>
    </w:p>
    <w:p w14:paraId="7B5551FB" w14:textId="6AF81E4B" w:rsidR="00A17110" w:rsidRDefault="00A17110" w:rsidP="00CB4319">
      <w:pPr>
        <w:pStyle w:val="NoSpacing"/>
        <w:numPr>
          <w:ilvl w:val="0"/>
          <w:numId w:val="16"/>
        </w:numPr>
      </w:pPr>
      <w:r>
        <w:t xml:space="preserve">The certificates </w:t>
      </w:r>
      <w:r w:rsidR="006C42D4">
        <w:t>will</w:t>
      </w:r>
      <w:r>
        <w:t xml:space="preserve"> be printed on “Royal Fiber”, 70 </w:t>
      </w:r>
      <w:r w:rsidR="00F129FC">
        <w:t>lb.</w:t>
      </w:r>
      <w:r>
        <w:t>, “Cream” smooth finish (made by Wausau Paper Co, stock #93672) if available.</w:t>
      </w:r>
    </w:p>
    <w:p w14:paraId="1336FC61" w14:textId="7441C289" w:rsidR="00A17110" w:rsidRDefault="00A17110" w:rsidP="00CB4319">
      <w:pPr>
        <w:pStyle w:val="NoSpacing"/>
        <w:numPr>
          <w:ilvl w:val="0"/>
          <w:numId w:val="16"/>
        </w:numPr>
      </w:pPr>
      <w:r>
        <w:t xml:space="preserve">Recipient’s name, text, Chieftain’s name and name of sponsor </w:t>
      </w:r>
      <w:r w:rsidR="006C42D4">
        <w:t>will</w:t>
      </w:r>
      <w:r>
        <w:t xml:space="preserve"> be in “Old English Text MT”.</w:t>
      </w:r>
    </w:p>
    <w:p w14:paraId="3F7CC1D2" w14:textId="006854AD" w:rsidR="00A17110" w:rsidRDefault="00A17110" w:rsidP="00CB4319">
      <w:pPr>
        <w:pStyle w:val="NoSpacing"/>
        <w:numPr>
          <w:ilvl w:val="0"/>
          <w:numId w:val="16"/>
        </w:numPr>
      </w:pPr>
      <w:r>
        <w:t xml:space="preserve">Recipient’s name </w:t>
      </w:r>
      <w:r w:rsidR="006C42D4">
        <w:t>will</w:t>
      </w:r>
      <w:r>
        <w:t xml:space="preserve"> be in 26 point and text in 22 point.</w:t>
      </w:r>
    </w:p>
    <w:p w14:paraId="3024720D" w14:textId="37D235B2" w:rsidR="002E52D2" w:rsidRDefault="00A17110" w:rsidP="008450A8">
      <w:pPr>
        <w:pStyle w:val="NoSpacing"/>
        <w:numPr>
          <w:ilvl w:val="0"/>
          <w:numId w:val="16"/>
        </w:numPr>
      </w:pPr>
      <w:r>
        <w:t xml:space="preserve">Chieftain’s and sponsor’s names </w:t>
      </w:r>
      <w:r w:rsidR="006C42D4">
        <w:t>will</w:t>
      </w:r>
      <w:r>
        <w:t xml:space="preserve"> be in 12 point.</w:t>
      </w:r>
    </w:p>
    <w:p w14:paraId="0138319F" w14:textId="68050097" w:rsidR="00CB4319" w:rsidRDefault="00A17110" w:rsidP="00CB4319">
      <w:pPr>
        <w:pStyle w:val="NoSpacing"/>
        <w:numPr>
          <w:ilvl w:val="0"/>
          <w:numId w:val="16"/>
        </w:numPr>
      </w:pPr>
      <w:r w:rsidRPr="00CB4319">
        <w:t xml:space="preserve">The certificates </w:t>
      </w:r>
      <w:r w:rsidR="006C42D4">
        <w:t>will</w:t>
      </w:r>
      <w:r w:rsidRPr="00CB4319">
        <w:t xml:space="preserve"> be unframed, but rolled and tied with MacGregor ribbon.</w:t>
      </w:r>
    </w:p>
    <w:p w14:paraId="63D44C85" w14:textId="1D57F3AF" w:rsidR="00A17110" w:rsidRPr="00CB4319" w:rsidRDefault="00A17110" w:rsidP="00CB4319">
      <w:pPr>
        <w:pStyle w:val="NoSpacing"/>
        <w:numPr>
          <w:ilvl w:val="0"/>
          <w:numId w:val="16"/>
        </w:numPr>
      </w:pPr>
      <w:r w:rsidRPr="00CB4319">
        <w:t xml:space="preserve">Mailing tubes </w:t>
      </w:r>
      <w:r w:rsidR="006C42D4">
        <w:t>will</w:t>
      </w:r>
      <w:r w:rsidRPr="00CB4319">
        <w:t xml:space="preserve"> be provided as required.</w:t>
      </w:r>
    </w:p>
    <w:p w14:paraId="62886727" w14:textId="293D3B10" w:rsidR="00A17110" w:rsidRDefault="00A17110" w:rsidP="00CB4319">
      <w:pPr>
        <w:pStyle w:val="BodyText"/>
        <w:numPr>
          <w:ilvl w:val="0"/>
          <w:numId w:val="17"/>
        </w:numPr>
        <w:jc w:val="left"/>
        <w:rPr>
          <w:rFonts w:ascii="Times New Roman" w:hAnsi="Times New Roman"/>
          <w:sz w:val="20"/>
        </w:rPr>
      </w:pPr>
      <w:r w:rsidRPr="00CB4319">
        <w:rPr>
          <w:rFonts w:ascii="Times New Roman" w:hAnsi="Times New Roman"/>
          <w:sz w:val="20"/>
        </w:rPr>
        <w:t>File Copies of Certificates:</w:t>
      </w:r>
      <w:r>
        <w:rPr>
          <w:rFonts w:ascii="Times New Roman" w:hAnsi="Times New Roman"/>
          <w:b/>
          <w:sz w:val="20"/>
        </w:rPr>
        <w:t xml:space="preserve">  </w:t>
      </w:r>
      <w:r>
        <w:rPr>
          <w:rFonts w:ascii="Times New Roman" w:hAnsi="Times New Roman"/>
          <w:sz w:val="20"/>
        </w:rPr>
        <w:t xml:space="preserve">Three  8 ½ x </w:t>
      </w:r>
      <w:r w:rsidR="00F129FC">
        <w:rPr>
          <w:rFonts w:ascii="Times New Roman" w:hAnsi="Times New Roman"/>
          <w:sz w:val="20"/>
        </w:rPr>
        <w:t>11-inch</w:t>
      </w:r>
      <w:r>
        <w:rPr>
          <w:rFonts w:ascii="Times New Roman" w:hAnsi="Times New Roman"/>
          <w:sz w:val="20"/>
        </w:rPr>
        <w:t xml:space="preserve"> copies of the certificate printed on pale brown simulated parchment paper </w:t>
      </w:r>
      <w:r w:rsidR="006C42D4">
        <w:rPr>
          <w:rFonts w:ascii="Times New Roman" w:hAnsi="Times New Roman"/>
          <w:sz w:val="20"/>
        </w:rPr>
        <w:t>will</w:t>
      </w:r>
      <w:r>
        <w:rPr>
          <w:rFonts w:ascii="Times New Roman" w:hAnsi="Times New Roman"/>
          <w:sz w:val="20"/>
        </w:rPr>
        <w:t xml:space="preserve"> be provided for permanent retention.  One copy </w:t>
      </w:r>
      <w:r w:rsidR="006C42D4">
        <w:rPr>
          <w:rFonts w:ascii="Times New Roman" w:hAnsi="Times New Roman"/>
          <w:sz w:val="20"/>
        </w:rPr>
        <w:t>will</w:t>
      </w:r>
      <w:r>
        <w:rPr>
          <w:rFonts w:ascii="Times New Roman" w:hAnsi="Times New Roman"/>
          <w:sz w:val="20"/>
        </w:rPr>
        <w:t xml:space="preserve"> be provided to the recipient, one copy </w:t>
      </w:r>
      <w:r w:rsidR="006C42D4">
        <w:rPr>
          <w:rFonts w:ascii="Times New Roman" w:hAnsi="Times New Roman"/>
          <w:sz w:val="20"/>
        </w:rPr>
        <w:t>will</w:t>
      </w:r>
      <w:r>
        <w:rPr>
          <w:rFonts w:ascii="Times New Roman" w:hAnsi="Times New Roman"/>
          <w:sz w:val="20"/>
        </w:rPr>
        <w:t xml:space="preserve"> be sent to the Registrar to be placed in the individual’s file if the recipient is a member of the ACGS, and one copy </w:t>
      </w:r>
      <w:r w:rsidR="006C42D4">
        <w:rPr>
          <w:rFonts w:ascii="Times New Roman" w:hAnsi="Times New Roman"/>
          <w:sz w:val="20"/>
        </w:rPr>
        <w:t>will</w:t>
      </w:r>
      <w:r>
        <w:rPr>
          <w:rFonts w:ascii="Times New Roman" w:hAnsi="Times New Roman"/>
          <w:sz w:val="20"/>
        </w:rPr>
        <w:t xml:space="preserve"> be provided to the Librarian for our archives.</w:t>
      </w:r>
    </w:p>
    <w:p w14:paraId="25EA2A7F" w14:textId="77777777" w:rsidR="00863ED5" w:rsidRPr="00863ED5" w:rsidRDefault="00A17110" w:rsidP="00CB4319">
      <w:pPr>
        <w:pStyle w:val="BodyText"/>
        <w:numPr>
          <w:ilvl w:val="0"/>
          <w:numId w:val="17"/>
        </w:numPr>
        <w:jc w:val="left"/>
        <w:rPr>
          <w:rFonts w:ascii="Times New Roman" w:hAnsi="Times New Roman"/>
          <w:sz w:val="20"/>
        </w:rPr>
      </w:pPr>
      <w:r w:rsidRPr="00CB4319">
        <w:rPr>
          <w:rFonts w:ascii="Times New Roman" w:hAnsi="Times New Roman"/>
          <w:sz w:val="20"/>
        </w:rPr>
        <w:t>Nominations Process:</w:t>
      </w:r>
      <w:r>
        <w:rPr>
          <w:rFonts w:ascii="Times New Roman" w:hAnsi="Times New Roman"/>
          <w:b/>
          <w:sz w:val="20"/>
        </w:rPr>
        <w:t xml:space="preserve">  </w:t>
      </w:r>
      <w:r>
        <w:rPr>
          <w:rFonts w:ascii="Times New Roman" w:hAnsi="Times New Roman"/>
          <w:sz w:val="20"/>
        </w:rPr>
        <w:t xml:space="preserve">Any member of the ACGS may make a recommendation for an ACGS award through an ACGS officer or </w:t>
      </w:r>
      <w:r w:rsidR="002E52D2">
        <w:rPr>
          <w:rFonts w:ascii="Times New Roman" w:hAnsi="Times New Roman"/>
          <w:sz w:val="20"/>
        </w:rPr>
        <w:t xml:space="preserve">Area </w:t>
      </w:r>
      <w:r>
        <w:rPr>
          <w:rFonts w:ascii="Times New Roman" w:hAnsi="Times New Roman"/>
          <w:sz w:val="20"/>
        </w:rPr>
        <w:t>Deputy Chieftain</w:t>
      </w:r>
      <w:r w:rsidR="00420452">
        <w:rPr>
          <w:rFonts w:ascii="Times New Roman" w:hAnsi="Times New Roman"/>
          <w:sz w:val="20"/>
        </w:rPr>
        <w:t>.</w:t>
      </w:r>
      <w:r w:rsidRPr="00FB5D56">
        <w:rPr>
          <w:rFonts w:ascii="Times New Roman" w:hAnsi="Times New Roman"/>
          <w:strike/>
          <w:sz w:val="20"/>
        </w:rPr>
        <w:t xml:space="preserve">  </w:t>
      </w:r>
    </w:p>
    <w:p w14:paraId="236D101F" w14:textId="55318D9D" w:rsidR="00A17110" w:rsidRPr="00863ED5" w:rsidRDefault="00A17110" w:rsidP="00CB4319">
      <w:pPr>
        <w:pStyle w:val="BodyText"/>
        <w:numPr>
          <w:ilvl w:val="0"/>
          <w:numId w:val="17"/>
        </w:numPr>
        <w:jc w:val="left"/>
        <w:rPr>
          <w:rFonts w:ascii="Times New Roman" w:hAnsi="Times New Roman"/>
          <w:sz w:val="20"/>
        </w:rPr>
      </w:pPr>
      <w:r w:rsidRPr="00863ED5">
        <w:rPr>
          <w:rFonts w:ascii="Times New Roman" w:hAnsi="Times New Roman"/>
          <w:sz w:val="20"/>
        </w:rPr>
        <w:t xml:space="preserve">Nominations </w:t>
      </w:r>
      <w:r w:rsidR="006C42D4">
        <w:rPr>
          <w:rFonts w:ascii="Times New Roman" w:hAnsi="Times New Roman"/>
          <w:sz w:val="20"/>
        </w:rPr>
        <w:t>will</w:t>
      </w:r>
      <w:r w:rsidRPr="00863ED5">
        <w:rPr>
          <w:rFonts w:ascii="Times New Roman" w:hAnsi="Times New Roman"/>
          <w:sz w:val="20"/>
        </w:rPr>
        <w:t>:</w:t>
      </w:r>
    </w:p>
    <w:p w14:paraId="2A1041C4" w14:textId="77777777" w:rsidR="00A17110" w:rsidRDefault="00863ED5" w:rsidP="00863ED5">
      <w:pPr>
        <w:pStyle w:val="NoSpacing"/>
        <w:numPr>
          <w:ilvl w:val="0"/>
          <w:numId w:val="18"/>
        </w:numPr>
      </w:pPr>
      <w:r>
        <w:t>S</w:t>
      </w:r>
      <w:r w:rsidR="00A17110">
        <w:t xml:space="preserve">pecify which certificate is </w:t>
      </w:r>
      <w:r w:rsidR="00FB5D56">
        <w:t xml:space="preserve">sought: Recognition or Appreciation. </w:t>
      </w:r>
    </w:p>
    <w:p w14:paraId="4CB7C123" w14:textId="77777777" w:rsidR="00A17110" w:rsidRDefault="00A17110" w:rsidP="00CB4319">
      <w:pPr>
        <w:pStyle w:val="NoSpacing"/>
        <w:numPr>
          <w:ilvl w:val="0"/>
          <w:numId w:val="18"/>
        </w:numPr>
      </w:pPr>
      <w:r>
        <w:t xml:space="preserve">Contain adequate information to support the request, providing enough detail to clearly </w:t>
      </w:r>
      <w:r w:rsidR="002E52D2">
        <w:t>justify the</w:t>
      </w:r>
      <w:r>
        <w:t xml:space="preserve"> nomination.</w:t>
      </w:r>
    </w:p>
    <w:p w14:paraId="407939C0" w14:textId="2046C2AC" w:rsidR="00A17110" w:rsidRPr="00863ED5" w:rsidRDefault="00A17110" w:rsidP="00863ED5">
      <w:pPr>
        <w:pStyle w:val="NoSpacing"/>
        <w:numPr>
          <w:ilvl w:val="0"/>
          <w:numId w:val="18"/>
        </w:numPr>
        <w:rPr>
          <w:strike/>
        </w:rPr>
      </w:pPr>
      <w:r>
        <w:t xml:space="preserve">Contain recommended verbiage (laudatories) highlighting the honoree’s contribution(s) and/or achievements that are to be inscribed on the certificate.  This information, due to limited space on the certificate, </w:t>
      </w:r>
      <w:r w:rsidR="006C42D4">
        <w:t>will</w:t>
      </w:r>
      <w:r>
        <w:t xml:space="preserve"> be 50 words or less.</w:t>
      </w:r>
      <w:r w:rsidR="00863ED5">
        <w:t xml:space="preserve"> The Chieftain </w:t>
      </w:r>
      <w:r w:rsidR="006C42D4">
        <w:t>will</w:t>
      </w:r>
      <w:r w:rsidR="00863ED5">
        <w:t xml:space="preserve"> have the prerogative to edit or rewrite this section at his or her discretion prior to signing.</w:t>
      </w:r>
    </w:p>
    <w:p w14:paraId="05A95305" w14:textId="77777777" w:rsidR="00420452" w:rsidRDefault="00420452" w:rsidP="008676E6">
      <w:pPr>
        <w:pStyle w:val="BodyText"/>
        <w:jc w:val="left"/>
        <w:rPr>
          <w:rFonts w:ascii="Times New Roman" w:hAnsi="Times New Roman"/>
          <w:i/>
          <w:sz w:val="20"/>
        </w:rPr>
      </w:pPr>
    </w:p>
    <w:p w14:paraId="4BE2993E" w14:textId="77777777" w:rsidR="00A17110" w:rsidRPr="00442AF8" w:rsidRDefault="00A17110" w:rsidP="008676E6">
      <w:pPr>
        <w:pStyle w:val="BodyText"/>
        <w:jc w:val="left"/>
        <w:rPr>
          <w:rFonts w:ascii="Times New Roman" w:hAnsi="Times New Roman"/>
          <w:i/>
          <w:sz w:val="20"/>
          <w:u w:val="single"/>
        </w:rPr>
      </w:pPr>
      <w:r w:rsidRPr="00442AF8">
        <w:rPr>
          <w:rFonts w:ascii="Times New Roman" w:hAnsi="Times New Roman"/>
          <w:i/>
          <w:sz w:val="20"/>
          <w:u w:val="single"/>
        </w:rPr>
        <w:t xml:space="preserve">Review Process:  </w:t>
      </w:r>
    </w:p>
    <w:p w14:paraId="4F1DC2BA" w14:textId="0592E05F" w:rsidR="00A17110" w:rsidRDefault="00A17110" w:rsidP="00000882">
      <w:pPr>
        <w:pStyle w:val="NoSpacing"/>
        <w:numPr>
          <w:ilvl w:val="0"/>
          <w:numId w:val="20"/>
        </w:numPr>
      </w:pPr>
      <w:r w:rsidRPr="00442AF8">
        <w:t>Recognition Committee.</w:t>
      </w:r>
      <w:r>
        <w:rPr>
          <w:b/>
        </w:rPr>
        <w:t xml:space="preserve">  </w:t>
      </w:r>
      <w:r>
        <w:t xml:space="preserve">When a member of the Recognition Committee receives a nomination for an ACGS award nomination, the Committee member </w:t>
      </w:r>
      <w:r w:rsidR="006C42D4">
        <w:t>will</w:t>
      </w:r>
      <w:r>
        <w:t>:</w:t>
      </w:r>
    </w:p>
    <w:p w14:paraId="43C4464B" w14:textId="77777777" w:rsidR="00A17110" w:rsidRDefault="00A17110" w:rsidP="00000882">
      <w:pPr>
        <w:pStyle w:val="NoSpacing"/>
        <w:numPr>
          <w:ilvl w:val="0"/>
          <w:numId w:val="19"/>
        </w:numPr>
      </w:pPr>
      <w:r>
        <w:t xml:space="preserve">Acknowledge receipt of the request to the submitter and notify the other members of the committee </w:t>
      </w:r>
    </w:p>
    <w:p w14:paraId="5BC9743A" w14:textId="77777777" w:rsidR="00A17110" w:rsidRDefault="00DD24A2" w:rsidP="00000882">
      <w:pPr>
        <w:pStyle w:val="NoSpacing"/>
        <w:numPr>
          <w:ilvl w:val="0"/>
          <w:numId w:val="19"/>
        </w:numPr>
      </w:pPr>
      <w:r>
        <w:t>R</w:t>
      </w:r>
      <w:r w:rsidR="00A17110">
        <w:t xml:space="preserve">eview the request </w:t>
      </w:r>
      <w:r>
        <w:t xml:space="preserve">within a reasonable time </w:t>
      </w:r>
      <w:r w:rsidR="00A17110">
        <w:t>to ensure that it contains the appropriate information.</w:t>
      </w:r>
    </w:p>
    <w:p w14:paraId="5A7CABC3" w14:textId="77777777" w:rsidR="00A17110" w:rsidRDefault="00A17110" w:rsidP="00000882">
      <w:pPr>
        <w:pStyle w:val="NoSpacing"/>
        <w:numPr>
          <w:ilvl w:val="0"/>
          <w:numId w:val="19"/>
        </w:numPr>
      </w:pPr>
      <w:r>
        <w:t>Conduct whatever investigation the Committee deems appropriate to resolve any issues relative to the award nomination.</w:t>
      </w:r>
    </w:p>
    <w:p w14:paraId="7BD637BF" w14:textId="77777777" w:rsidR="00A17110" w:rsidRDefault="00A17110" w:rsidP="00000882">
      <w:pPr>
        <w:pStyle w:val="NoSpacing"/>
        <w:numPr>
          <w:ilvl w:val="0"/>
          <w:numId w:val="19"/>
        </w:numPr>
      </w:pPr>
      <w:r>
        <w:t xml:space="preserve">Recommend approval or disapproval of the request with his or her </w:t>
      </w:r>
      <w:r w:rsidR="00000882">
        <w:t>decision in</w:t>
      </w:r>
      <w:r w:rsidR="00863ED5">
        <w:t xml:space="preserve"> writing to the Committee </w:t>
      </w:r>
      <w:r w:rsidR="00442AF8">
        <w:t>Chair</w:t>
      </w:r>
      <w:r w:rsidR="00863ED5">
        <w:t>.</w:t>
      </w:r>
    </w:p>
    <w:p w14:paraId="64258768" w14:textId="77777777" w:rsidR="00A17110" w:rsidRDefault="00A17110" w:rsidP="00000882">
      <w:pPr>
        <w:pStyle w:val="BodyText"/>
        <w:numPr>
          <w:ilvl w:val="0"/>
          <w:numId w:val="21"/>
        </w:numPr>
        <w:jc w:val="left"/>
        <w:rPr>
          <w:rFonts w:ascii="Times New Roman" w:hAnsi="Times New Roman"/>
          <w:sz w:val="20"/>
        </w:rPr>
      </w:pPr>
      <w:r>
        <w:rPr>
          <w:rFonts w:ascii="Times New Roman" w:hAnsi="Times New Roman"/>
          <w:sz w:val="20"/>
        </w:rPr>
        <w:t>If the committee member’s review</w:t>
      </w:r>
      <w:r w:rsidR="00DD24A2">
        <w:rPr>
          <w:rFonts w:ascii="Times New Roman" w:hAnsi="Times New Roman"/>
          <w:sz w:val="20"/>
        </w:rPr>
        <w:t xml:space="preserve"> concludes that the criteria have</w:t>
      </w:r>
      <w:r>
        <w:rPr>
          <w:rFonts w:ascii="Times New Roman" w:hAnsi="Times New Roman"/>
          <w:sz w:val="20"/>
        </w:rPr>
        <w:t xml:space="preserve"> not been properly met, the committee member may:</w:t>
      </w:r>
    </w:p>
    <w:p w14:paraId="0EC885B7" w14:textId="77777777" w:rsidR="00A17110" w:rsidRDefault="00A17110" w:rsidP="00000882">
      <w:pPr>
        <w:pStyle w:val="NoSpacing"/>
        <w:numPr>
          <w:ilvl w:val="0"/>
          <w:numId w:val="22"/>
        </w:numPr>
      </w:pPr>
      <w:r>
        <w:t>Request additional information or clarification to enhance the request.</w:t>
      </w:r>
    </w:p>
    <w:p w14:paraId="3DBE644B" w14:textId="77777777" w:rsidR="00A17110" w:rsidRDefault="00A17110" w:rsidP="00000882">
      <w:pPr>
        <w:pStyle w:val="NoSpacing"/>
        <w:numPr>
          <w:ilvl w:val="0"/>
          <w:numId w:val="22"/>
        </w:numPr>
      </w:pPr>
      <w:r>
        <w:t>Recommend the request be withdrawn until such time as the criteria ha</w:t>
      </w:r>
      <w:r w:rsidR="00DD24A2">
        <w:t>ve been met</w:t>
      </w:r>
      <w:r>
        <w:t>.</w:t>
      </w:r>
    </w:p>
    <w:p w14:paraId="4C1A6E88" w14:textId="77777777" w:rsidR="00A17110" w:rsidRDefault="00A17110" w:rsidP="00000882">
      <w:pPr>
        <w:pStyle w:val="NoSpacing"/>
        <w:numPr>
          <w:ilvl w:val="0"/>
          <w:numId w:val="22"/>
        </w:numPr>
      </w:pPr>
      <w:r>
        <w:t>Recommend an alternative certificate.</w:t>
      </w:r>
    </w:p>
    <w:p w14:paraId="2D0F36B7" w14:textId="77777777" w:rsidR="00A17110" w:rsidRDefault="00A17110" w:rsidP="00000882">
      <w:pPr>
        <w:pStyle w:val="NoSpacing"/>
        <w:numPr>
          <w:ilvl w:val="0"/>
          <w:numId w:val="22"/>
        </w:numPr>
      </w:pPr>
      <w:r>
        <w:t xml:space="preserve">Notify the nominating officer or </w:t>
      </w:r>
      <w:r w:rsidR="00685358">
        <w:t xml:space="preserve">Area </w:t>
      </w:r>
      <w:r>
        <w:t>Deputy Chieftain in writing with the specific reasons why the nomination was declined.</w:t>
      </w:r>
    </w:p>
    <w:p w14:paraId="3BB2E61E" w14:textId="77777777" w:rsidR="00A17110" w:rsidRDefault="00A17110" w:rsidP="008676E6">
      <w:pPr>
        <w:pStyle w:val="BodyText"/>
        <w:jc w:val="left"/>
        <w:rPr>
          <w:rFonts w:ascii="Times New Roman" w:hAnsi="Times New Roman"/>
          <w:sz w:val="20"/>
        </w:rPr>
      </w:pPr>
    </w:p>
    <w:p w14:paraId="5932EC5B" w14:textId="77777777" w:rsidR="00000882" w:rsidRPr="00000882" w:rsidRDefault="00A17110" w:rsidP="00000882">
      <w:pPr>
        <w:pStyle w:val="BodyText"/>
        <w:ind w:left="1350" w:hanging="1350"/>
        <w:jc w:val="left"/>
        <w:rPr>
          <w:rFonts w:ascii="Times New Roman" w:hAnsi="Times New Roman"/>
          <w:b/>
          <w:i/>
          <w:sz w:val="20"/>
        </w:rPr>
      </w:pPr>
      <w:r w:rsidRPr="00442AF8">
        <w:rPr>
          <w:rFonts w:ascii="Times New Roman" w:hAnsi="Times New Roman"/>
          <w:i/>
          <w:sz w:val="20"/>
          <w:u w:val="single"/>
        </w:rPr>
        <w:t>Committee</w:t>
      </w:r>
      <w:r w:rsidRPr="00000882">
        <w:rPr>
          <w:rFonts w:ascii="Times New Roman" w:hAnsi="Times New Roman"/>
          <w:i/>
          <w:sz w:val="20"/>
        </w:rPr>
        <w:t>:</w:t>
      </w:r>
      <w:r w:rsidRPr="00000882">
        <w:rPr>
          <w:rFonts w:ascii="Times New Roman" w:hAnsi="Times New Roman"/>
          <w:b/>
          <w:i/>
          <w:sz w:val="20"/>
        </w:rPr>
        <w:t xml:space="preserve">  </w:t>
      </w:r>
    </w:p>
    <w:p w14:paraId="11A248A3" w14:textId="77777777" w:rsidR="00A17110" w:rsidRDefault="00A17110" w:rsidP="00000882">
      <w:pPr>
        <w:pStyle w:val="BodyText"/>
        <w:numPr>
          <w:ilvl w:val="0"/>
          <w:numId w:val="24"/>
        </w:numPr>
        <w:jc w:val="left"/>
        <w:rPr>
          <w:rFonts w:ascii="Times New Roman" w:hAnsi="Times New Roman"/>
          <w:sz w:val="20"/>
        </w:rPr>
      </w:pPr>
      <w:r>
        <w:rPr>
          <w:rFonts w:ascii="Times New Roman" w:hAnsi="Times New Roman"/>
          <w:sz w:val="20"/>
        </w:rPr>
        <w:t xml:space="preserve">When the Committee </w:t>
      </w:r>
      <w:r w:rsidR="00442AF8">
        <w:rPr>
          <w:rFonts w:ascii="Times New Roman" w:hAnsi="Times New Roman"/>
          <w:sz w:val="20"/>
        </w:rPr>
        <w:t>Chair</w:t>
      </w:r>
      <w:r>
        <w:rPr>
          <w:rFonts w:ascii="Times New Roman" w:hAnsi="Times New Roman"/>
          <w:sz w:val="20"/>
        </w:rPr>
        <w:t xml:space="preserve"> receives the nomination, the </w:t>
      </w:r>
      <w:r w:rsidR="00442AF8">
        <w:rPr>
          <w:rFonts w:ascii="Times New Roman" w:hAnsi="Times New Roman"/>
          <w:sz w:val="20"/>
        </w:rPr>
        <w:t>Chair</w:t>
      </w:r>
      <w:r>
        <w:rPr>
          <w:rFonts w:ascii="Times New Roman" w:hAnsi="Times New Roman"/>
          <w:sz w:val="20"/>
        </w:rPr>
        <w:t xml:space="preserve"> may:</w:t>
      </w:r>
    </w:p>
    <w:p w14:paraId="19C94612" w14:textId="77777777" w:rsidR="00A17110" w:rsidRDefault="00A17110" w:rsidP="00000882">
      <w:pPr>
        <w:pStyle w:val="NoSpacing"/>
        <w:numPr>
          <w:ilvl w:val="0"/>
          <w:numId w:val="25"/>
        </w:numPr>
      </w:pPr>
      <w:r>
        <w:t>Approve the committee member’s recommendation.</w:t>
      </w:r>
    </w:p>
    <w:p w14:paraId="5991E47F" w14:textId="77777777" w:rsidR="00A17110" w:rsidRDefault="00A17110" w:rsidP="00000882">
      <w:pPr>
        <w:pStyle w:val="NoSpacing"/>
        <w:numPr>
          <w:ilvl w:val="0"/>
          <w:numId w:val="25"/>
        </w:numPr>
      </w:pPr>
      <w:r>
        <w:t>Request additional information or clarification.</w:t>
      </w:r>
    </w:p>
    <w:p w14:paraId="4CF7D2AC" w14:textId="77777777" w:rsidR="00A17110" w:rsidRDefault="00A17110" w:rsidP="00000882">
      <w:pPr>
        <w:pStyle w:val="NoSpacing"/>
        <w:numPr>
          <w:ilvl w:val="0"/>
          <w:numId w:val="25"/>
        </w:numPr>
      </w:pPr>
      <w:r>
        <w:t>Hold the nomination for further discussion / action.</w:t>
      </w:r>
      <w:r w:rsidR="00000882">
        <w:t xml:space="preserve">  </w:t>
      </w:r>
      <w:r>
        <w:rPr>
          <w:b/>
        </w:rPr>
        <w:t xml:space="preserve">                      </w:t>
      </w:r>
    </w:p>
    <w:p w14:paraId="5A59F7F6" w14:textId="77777777" w:rsidR="00A17110" w:rsidRDefault="00A17110" w:rsidP="00000882">
      <w:pPr>
        <w:pStyle w:val="NoSpacing"/>
        <w:numPr>
          <w:ilvl w:val="0"/>
          <w:numId w:val="25"/>
        </w:numPr>
      </w:pPr>
      <w:r>
        <w:t>Recommend changing the specific type of award.</w:t>
      </w:r>
    </w:p>
    <w:p w14:paraId="488A6C49" w14:textId="77777777" w:rsidR="00A17110" w:rsidRDefault="00A17110" w:rsidP="00000882">
      <w:pPr>
        <w:pStyle w:val="NoSpacing"/>
        <w:numPr>
          <w:ilvl w:val="0"/>
          <w:numId w:val="25"/>
        </w:numPr>
      </w:pPr>
      <w:r>
        <w:t>Notify the Chieftain and nominating officer of his or her decision.</w:t>
      </w:r>
    </w:p>
    <w:p w14:paraId="01691726" w14:textId="77777777" w:rsidR="00A17110" w:rsidRDefault="00A17110" w:rsidP="008676E6">
      <w:pPr>
        <w:pStyle w:val="BodyText"/>
        <w:ind w:left="720"/>
        <w:jc w:val="left"/>
        <w:rPr>
          <w:rFonts w:ascii="Times New Roman" w:hAnsi="Times New Roman"/>
          <w:sz w:val="20"/>
        </w:rPr>
      </w:pPr>
    </w:p>
    <w:p w14:paraId="37A9AC20" w14:textId="77777777" w:rsidR="00A17110" w:rsidRPr="00442AF8" w:rsidRDefault="00A17110" w:rsidP="00000882">
      <w:pPr>
        <w:rPr>
          <w:b/>
          <w:i/>
          <w:u w:val="single"/>
        </w:rPr>
      </w:pPr>
      <w:r w:rsidRPr="00442AF8">
        <w:rPr>
          <w:i/>
          <w:u w:val="single"/>
        </w:rPr>
        <w:t>Awarding of Certificates:</w:t>
      </w:r>
    </w:p>
    <w:p w14:paraId="033D1E9F" w14:textId="77777777" w:rsidR="00A17110" w:rsidRDefault="00A17110" w:rsidP="00000882">
      <w:pPr>
        <w:pStyle w:val="NoSpacing"/>
        <w:numPr>
          <w:ilvl w:val="0"/>
          <w:numId w:val="26"/>
        </w:numPr>
      </w:pPr>
      <w:r>
        <w:t>For ACGS members:</w:t>
      </w:r>
    </w:p>
    <w:p w14:paraId="5ACC7448" w14:textId="77777777" w:rsidR="00A17110" w:rsidRPr="00E902F0" w:rsidRDefault="00A17110" w:rsidP="00000882">
      <w:pPr>
        <w:pStyle w:val="NoSpacing"/>
        <w:numPr>
          <w:ilvl w:val="0"/>
          <w:numId w:val="27"/>
        </w:numPr>
      </w:pPr>
      <w:r w:rsidRPr="00E902F0">
        <w:t>Whenever possible, the certificates for members are awarded at the General Membership meeting at the annual Gathering.</w:t>
      </w:r>
    </w:p>
    <w:p w14:paraId="7095C2AD" w14:textId="6580338D" w:rsidR="00A17110" w:rsidRPr="00E902F0" w:rsidRDefault="00A17110" w:rsidP="00000882">
      <w:pPr>
        <w:pStyle w:val="NoSpacing"/>
        <w:numPr>
          <w:ilvl w:val="0"/>
          <w:numId w:val="27"/>
        </w:numPr>
      </w:pPr>
      <w:r w:rsidRPr="00E902F0">
        <w:t xml:space="preserve">The award </w:t>
      </w:r>
      <w:r w:rsidR="006C42D4">
        <w:t>will</w:t>
      </w:r>
      <w:r w:rsidR="005800E7">
        <w:t xml:space="preserve"> </w:t>
      </w:r>
      <w:r w:rsidRPr="00E902F0">
        <w:t>be made by the Chieftain or his</w:t>
      </w:r>
      <w:r w:rsidR="00DD24A2">
        <w:t>/her</w:t>
      </w:r>
      <w:r w:rsidRPr="00E902F0">
        <w:t xml:space="preserve"> designated representative.</w:t>
      </w:r>
    </w:p>
    <w:p w14:paraId="3C5A537F" w14:textId="77777777" w:rsidR="00A17110" w:rsidRPr="00E902F0" w:rsidRDefault="00A17110" w:rsidP="00000882">
      <w:pPr>
        <w:pStyle w:val="NoSpacing"/>
        <w:numPr>
          <w:ilvl w:val="0"/>
          <w:numId w:val="27"/>
        </w:numPr>
      </w:pPr>
      <w:r w:rsidRPr="00E902F0">
        <w:t xml:space="preserve">If the award </w:t>
      </w:r>
      <w:r w:rsidR="002E52D2" w:rsidRPr="00E902F0">
        <w:t>cannot</w:t>
      </w:r>
      <w:r w:rsidRPr="00E902F0">
        <w:t xml:space="preserve"> be made at the AGM, it may be made at highland games, St Andrew Society gatherings, or other Scottish events.</w:t>
      </w:r>
    </w:p>
    <w:p w14:paraId="7041F14C" w14:textId="77777777" w:rsidR="00A17110" w:rsidRPr="00E902F0" w:rsidRDefault="00A17110" w:rsidP="00000882">
      <w:pPr>
        <w:pStyle w:val="NoSpacing"/>
        <w:numPr>
          <w:ilvl w:val="0"/>
          <w:numId w:val="27"/>
        </w:numPr>
      </w:pPr>
      <w:r w:rsidRPr="00E902F0">
        <w:t>The awards are made at a time and place agreeable to all parties concerned.</w:t>
      </w:r>
    </w:p>
    <w:p w14:paraId="2CD2D95C" w14:textId="6911CDCA" w:rsidR="00A17110" w:rsidRPr="00E902F0" w:rsidRDefault="00A17110" w:rsidP="00000882">
      <w:pPr>
        <w:pStyle w:val="NoSpacing"/>
        <w:numPr>
          <w:ilvl w:val="0"/>
          <w:numId w:val="27"/>
        </w:numPr>
      </w:pPr>
      <w:r w:rsidRPr="00E902F0">
        <w:t xml:space="preserve">Photographs </w:t>
      </w:r>
      <w:r w:rsidR="006C42D4">
        <w:t>will</w:t>
      </w:r>
      <w:r w:rsidRPr="00E902F0">
        <w:t xml:space="preserve"> be taken of the ceremony and provided to the Editor of the Yearbook and/or the Editor of the newsletter.</w:t>
      </w:r>
    </w:p>
    <w:p w14:paraId="2FE975DD" w14:textId="78A0D4E0" w:rsidR="00A17110" w:rsidRPr="00462B37" w:rsidRDefault="00A17110" w:rsidP="00000882">
      <w:pPr>
        <w:pStyle w:val="NoSpacing"/>
        <w:numPr>
          <w:ilvl w:val="0"/>
          <w:numId w:val="27"/>
        </w:numPr>
        <w:rPr>
          <w:strike/>
        </w:rPr>
      </w:pPr>
      <w:r w:rsidRPr="00E902F0">
        <w:t xml:space="preserve">The names of award recipients </w:t>
      </w:r>
      <w:r w:rsidR="006C42D4">
        <w:t>will</w:t>
      </w:r>
      <w:r w:rsidRPr="00E902F0">
        <w:t xml:space="preserve"> be reported in the Yearbook</w:t>
      </w:r>
      <w:r w:rsidR="00462B37">
        <w:t xml:space="preserve">. </w:t>
      </w:r>
    </w:p>
    <w:p w14:paraId="2A5B7827" w14:textId="083B7CF5" w:rsidR="00A17110" w:rsidRPr="00000882" w:rsidRDefault="00A17110" w:rsidP="00000882">
      <w:pPr>
        <w:pStyle w:val="NoSpacing"/>
        <w:numPr>
          <w:ilvl w:val="0"/>
          <w:numId w:val="26"/>
        </w:numPr>
      </w:pPr>
      <w:r w:rsidRPr="00000882">
        <w:t xml:space="preserve">For </w:t>
      </w:r>
      <w:r w:rsidR="008C7259" w:rsidRPr="00000882">
        <w:t>non-ACGS</w:t>
      </w:r>
      <w:r w:rsidRPr="00000882">
        <w:t xml:space="preserve"> members:</w:t>
      </w:r>
    </w:p>
    <w:p w14:paraId="121D33FB" w14:textId="03BA1C61" w:rsidR="00A17110" w:rsidRPr="00000882" w:rsidRDefault="00A17110" w:rsidP="00000882">
      <w:pPr>
        <w:pStyle w:val="NoSpacing"/>
        <w:numPr>
          <w:ilvl w:val="0"/>
          <w:numId w:val="29"/>
        </w:numPr>
      </w:pPr>
      <w:r w:rsidRPr="00000882">
        <w:t xml:space="preserve">Whenever practical, the awards </w:t>
      </w:r>
      <w:r w:rsidR="006C42D4">
        <w:t>will</w:t>
      </w:r>
      <w:r w:rsidRPr="00000882">
        <w:t xml:space="preserve"> be in conjunction with the annual Gathering.</w:t>
      </w:r>
    </w:p>
    <w:p w14:paraId="055FE66D" w14:textId="353737DF" w:rsidR="00A17110" w:rsidRPr="00000882" w:rsidRDefault="00A17110" w:rsidP="00000882">
      <w:pPr>
        <w:pStyle w:val="NoSpacing"/>
        <w:numPr>
          <w:ilvl w:val="0"/>
          <w:numId w:val="29"/>
        </w:numPr>
      </w:pPr>
      <w:r w:rsidRPr="00000882">
        <w:lastRenderedPageBreak/>
        <w:t xml:space="preserve">The award </w:t>
      </w:r>
      <w:r w:rsidR="006C42D4">
        <w:t>will</w:t>
      </w:r>
      <w:r w:rsidRPr="00000882">
        <w:t xml:space="preserve"> be made by the Chieftain or his</w:t>
      </w:r>
      <w:r w:rsidR="00DD24A2">
        <w:t>/her</w:t>
      </w:r>
      <w:r w:rsidRPr="00000882">
        <w:t xml:space="preserve"> designated representative.</w:t>
      </w:r>
    </w:p>
    <w:p w14:paraId="4B178697" w14:textId="6C575365" w:rsidR="00A17110" w:rsidRDefault="00A17110" w:rsidP="00000882">
      <w:pPr>
        <w:pStyle w:val="NoSpacing"/>
        <w:numPr>
          <w:ilvl w:val="0"/>
          <w:numId w:val="29"/>
        </w:numPr>
      </w:pPr>
      <w:r w:rsidRPr="00000882">
        <w:t xml:space="preserve">The award </w:t>
      </w:r>
      <w:r w:rsidR="006C42D4">
        <w:t>will</w:t>
      </w:r>
      <w:r w:rsidRPr="00000882">
        <w:t xml:space="preserve"> be made at a time and place agreeable to all parties concerned.</w:t>
      </w:r>
    </w:p>
    <w:p w14:paraId="60932206" w14:textId="12BE7C65" w:rsidR="00420452" w:rsidRDefault="00420452" w:rsidP="00420452">
      <w:pPr>
        <w:pStyle w:val="NoSpacing"/>
        <w:numPr>
          <w:ilvl w:val="0"/>
          <w:numId w:val="29"/>
        </w:numPr>
      </w:pPr>
      <w:r w:rsidRPr="00E902F0">
        <w:t xml:space="preserve">Photographs </w:t>
      </w:r>
      <w:r w:rsidR="006C42D4">
        <w:t>will</w:t>
      </w:r>
      <w:r w:rsidRPr="00E902F0">
        <w:t xml:space="preserve"> be taken of the ceremony and provided to the Editor of the Yearbook and/or the Editor of the newsletter.</w:t>
      </w:r>
    </w:p>
    <w:p w14:paraId="078D31DA" w14:textId="7240669A" w:rsidR="00A17110" w:rsidRPr="00420452" w:rsidRDefault="00420452" w:rsidP="00000882">
      <w:pPr>
        <w:pStyle w:val="NoSpacing"/>
        <w:numPr>
          <w:ilvl w:val="0"/>
          <w:numId w:val="29"/>
        </w:numPr>
        <w:rPr>
          <w:strike/>
        </w:rPr>
      </w:pPr>
      <w:r w:rsidRPr="00E902F0">
        <w:t xml:space="preserve">The names of award recipients </w:t>
      </w:r>
      <w:r w:rsidR="006C42D4">
        <w:t>will</w:t>
      </w:r>
      <w:r w:rsidRPr="00E902F0">
        <w:t xml:space="preserve"> be reported in the Yearbook</w:t>
      </w:r>
      <w:r>
        <w:t>.</w:t>
      </w:r>
      <w:r w:rsidR="00A17110" w:rsidRPr="00000882">
        <w:t xml:space="preserve"> </w:t>
      </w:r>
    </w:p>
    <w:p w14:paraId="4EBE1A5D" w14:textId="77777777" w:rsidR="00A17110" w:rsidRDefault="00A17110" w:rsidP="00000882">
      <w:pPr>
        <w:pStyle w:val="NoSpacing"/>
        <w:rPr>
          <w:b/>
        </w:rPr>
      </w:pPr>
    </w:p>
    <w:p w14:paraId="6E063507" w14:textId="77777777" w:rsidR="00D3059A" w:rsidRDefault="00000882" w:rsidP="008676E6">
      <w:pPr>
        <w:rPr>
          <w:i/>
          <w:u w:val="single"/>
        </w:rPr>
      </w:pPr>
      <w:r w:rsidRPr="00000882">
        <w:rPr>
          <w:i/>
          <w:u w:val="single"/>
        </w:rPr>
        <w:t xml:space="preserve">Society Support for the </w:t>
      </w:r>
      <w:r w:rsidR="002E52D2">
        <w:rPr>
          <w:i/>
          <w:u w:val="single"/>
        </w:rPr>
        <w:t>Recognition</w:t>
      </w:r>
      <w:r w:rsidRPr="00000882">
        <w:rPr>
          <w:i/>
          <w:u w:val="single"/>
        </w:rPr>
        <w:t xml:space="preserve"> Committee: </w:t>
      </w:r>
    </w:p>
    <w:p w14:paraId="7F2D462D" w14:textId="2A6BAFEB" w:rsidR="00555FCF" w:rsidRPr="00555FCF" w:rsidRDefault="00D3059A" w:rsidP="00555FCF">
      <w:pPr>
        <w:pStyle w:val="NoSpacing"/>
        <w:numPr>
          <w:ilvl w:val="0"/>
          <w:numId w:val="38"/>
        </w:numPr>
        <w:rPr>
          <w:i/>
          <w:u w:val="single"/>
        </w:rPr>
      </w:pPr>
      <w:r w:rsidRPr="00D3059A">
        <w:t xml:space="preserve">The </w:t>
      </w:r>
      <w:r w:rsidR="002E52D2">
        <w:t xml:space="preserve">officers and Council members of the </w:t>
      </w:r>
      <w:r w:rsidRPr="00D3059A">
        <w:t xml:space="preserve">Society </w:t>
      </w:r>
      <w:r w:rsidR="006C42D4">
        <w:t>will</w:t>
      </w:r>
      <w:r w:rsidRPr="00D3059A">
        <w:t xml:space="preserve"> carry out timely communication of Society business that requires action by the Recognition Committee. </w:t>
      </w:r>
    </w:p>
    <w:p w14:paraId="06EA1746" w14:textId="7A808370" w:rsidR="00A17110" w:rsidRDefault="00A17110" w:rsidP="00CE3D6A">
      <w:pPr>
        <w:pStyle w:val="NoSpacing"/>
        <w:numPr>
          <w:ilvl w:val="0"/>
          <w:numId w:val="31"/>
        </w:numPr>
      </w:pPr>
      <w:r>
        <w:t xml:space="preserve">The Chieftain </w:t>
      </w:r>
      <w:r w:rsidR="006C42D4">
        <w:t>will</w:t>
      </w:r>
      <w:r>
        <w:t>:</w:t>
      </w:r>
    </w:p>
    <w:p w14:paraId="5D8B93B2" w14:textId="77777777" w:rsidR="00A17110" w:rsidRPr="005800E7" w:rsidRDefault="00A17110" w:rsidP="00CE3D6A">
      <w:pPr>
        <w:pStyle w:val="NoSpacing"/>
        <w:numPr>
          <w:ilvl w:val="0"/>
          <w:numId w:val="32"/>
        </w:numPr>
      </w:pPr>
      <w:r w:rsidRPr="005800E7">
        <w:t xml:space="preserve">Appoint three individuals </w:t>
      </w:r>
      <w:r w:rsidR="005800E7" w:rsidRPr="005800E7">
        <w:t xml:space="preserve">to the Recognition Committee </w:t>
      </w:r>
      <w:r w:rsidRPr="005800E7">
        <w:t xml:space="preserve">at </w:t>
      </w:r>
      <w:r w:rsidR="005800E7" w:rsidRPr="005800E7">
        <w:t xml:space="preserve">the annual </w:t>
      </w:r>
      <w:r w:rsidRPr="005800E7">
        <w:t xml:space="preserve">Council </w:t>
      </w:r>
      <w:r w:rsidR="005800E7" w:rsidRPr="005800E7">
        <w:t xml:space="preserve">meeting. </w:t>
      </w:r>
      <w:r w:rsidRPr="005800E7">
        <w:t>T</w:t>
      </w:r>
      <w:r w:rsidR="003A53AE" w:rsidRPr="005800E7">
        <w:t>h</w:t>
      </w:r>
      <w:r w:rsidR="005800E7" w:rsidRPr="005800E7">
        <w:t xml:space="preserve">e Chieftain may nominate </w:t>
      </w:r>
      <w:r w:rsidR="00DD24A2">
        <w:t xml:space="preserve">himself or herself </w:t>
      </w:r>
      <w:r w:rsidR="003A53AE" w:rsidRPr="005800E7">
        <w:t>to</w:t>
      </w:r>
      <w:r w:rsidRPr="005800E7">
        <w:t xml:space="preserve"> the committee.</w:t>
      </w:r>
    </w:p>
    <w:p w14:paraId="4EAE0781" w14:textId="2B74433A" w:rsidR="00A17110" w:rsidRPr="002F1627" w:rsidRDefault="00A17110" w:rsidP="008F11C1">
      <w:pPr>
        <w:pStyle w:val="NoSpacing"/>
        <w:numPr>
          <w:ilvl w:val="0"/>
          <w:numId w:val="32"/>
        </w:numPr>
        <w:rPr>
          <w:color w:val="000000"/>
        </w:rPr>
      </w:pPr>
      <w:r w:rsidRPr="005800E7">
        <w:t>When received from the Recognition</w:t>
      </w:r>
      <w:r w:rsidR="00CE3D6A" w:rsidRPr="005800E7">
        <w:t xml:space="preserve"> Committee, the Chieftain </w:t>
      </w:r>
      <w:r w:rsidR="006C42D4">
        <w:t>will</w:t>
      </w:r>
      <w:r w:rsidR="00CE3D6A" w:rsidRPr="005800E7">
        <w:t xml:space="preserve"> r</w:t>
      </w:r>
      <w:r w:rsidRPr="005800E7">
        <w:rPr>
          <w:color w:val="000000"/>
        </w:rPr>
        <w:t>eview the supporting documents, and</w:t>
      </w:r>
      <w:r w:rsidR="002F1627" w:rsidRPr="005800E7">
        <w:rPr>
          <w:color w:val="000000"/>
        </w:rPr>
        <w:t xml:space="preserve"> </w:t>
      </w:r>
      <w:r w:rsidR="00CE3D6A" w:rsidRPr="005800E7">
        <w:rPr>
          <w:color w:val="000000"/>
        </w:rPr>
        <w:t>i</w:t>
      </w:r>
      <w:r w:rsidRPr="005800E7">
        <w:rPr>
          <w:color w:val="000000"/>
        </w:rPr>
        <w:t xml:space="preserve">f felt justified, notify the Committee of the Chieftain’s approval </w:t>
      </w:r>
      <w:r w:rsidR="00CE3D6A" w:rsidRPr="005800E7">
        <w:rPr>
          <w:color w:val="000000"/>
        </w:rPr>
        <w:t>of t</w:t>
      </w:r>
      <w:r w:rsidR="00CE3D6A" w:rsidRPr="002F1627">
        <w:rPr>
          <w:color w:val="000000"/>
        </w:rPr>
        <w:t>he</w:t>
      </w:r>
      <w:r w:rsidRPr="002F1627">
        <w:rPr>
          <w:color w:val="000000"/>
        </w:rPr>
        <w:t xml:space="preserve"> action.</w:t>
      </w:r>
      <w:r w:rsidR="00CE3D6A" w:rsidRPr="002F1627">
        <w:rPr>
          <w:color w:val="000000"/>
        </w:rPr>
        <w:t xml:space="preserve"> </w:t>
      </w:r>
      <w:r w:rsidRPr="002F1627">
        <w:rPr>
          <w:color w:val="000000"/>
        </w:rPr>
        <w:t xml:space="preserve">If felt unjustified, confer </w:t>
      </w:r>
      <w:r w:rsidR="00CE3D6A" w:rsidRPr="002F1627">
        <w:rPr>
          <w:color w:val="000000"/>
        </w:rPr>
        <w:t xml:space="preserve">with </w:t>
      </w:r>
      <w:r w:rsidRPr="002F1627">
        <w:rPr>
          <w:color w:val="000000"/>
        </w:rPr>
        <w:t>the members of the Committee for reconsideration.</w:t>
      </w:r>
    </w:p>
    <w:p w14:paraId="0562B2AA" w14:textId="12DFF49B" w:rsidR="00A17110" w:rsidRPr="00D3059A" w:rsidRDefault="00D3059A" w:rsidP="00D3059A">
      <w:pPr>
        <w:pStyle w:val="NoSpacing"/>
        <w:numPr>
          <w:ilvl w:val="0"/>
          <w:numId w:val="35"/>
        </w:numPr>
      </w:pPr>
      <w:r w:rsidRPr="00D3059A">
        <w:t xml:space="preserve">If approved the Chieftain </w:t>
      </w:r>
      <w:r w:rsidR="006C42D4">
        <w:t>will</w:t>
      </w:r>
      <w:r w:rsidRPr="00D3059A">
        <w:t xml:space="preserve"> c</w:t>
      </w:r>
      <w:r w:rsidR="00A17110" w:rsidRPr="00D3059A">
        <w:t>oordinate with the Assistant Chieftain and others, on the app</w:t>
      </w:r>
      <w:r w:rsidRPr="00D3059A">
        <w:t xml:space="preserve">ropriate venue for presentation and </w:t>
      </w:r>
      <w:r>
        <w:t>d</w:t>
      </w:r>
      <w:r w:rsidR="00A17110" w:rsidRPr="00D3059A">
        <w:t>irect the certificates be produced and presented.</w:t>
      </w:r>
      <w:r w:rsidR="00A17110" w:rsidRPr="00D3059A">
        <w:tab/>
      </w:r>
    </w:p>
    <w:p w14:paraId="401641F7" w14:textId="0523925F" w:rsidR="00A17110" w:rsidRDefault="00D3059A" w:rsidP="00D3059A">
      <w:pPr>
        <w:pStyle w:val="ListParagraph"/>
        <w:numPr>
          <w:ilvl w:val="0"/>
          <w:numId w:val="36"/>
        </w:numPr>
        <w:spacing w:after="200"/>
      </w:pPr>
      <w:r>
        <w:t>T</w:t>
      </w:r>
      <w:r w:rsidR="00A17110">
        <w:t xml:space="preserve">he </w:t>
      </w:r>
      <w:r w:rsidR="00EF51BB">
        <w:t xml:space="preserve">Area </w:t>
      </w:r>
      <w:r w:rsidR="00A17110">
        <w:t>Deputy</w:t>
      </w:r>
      <w:r w:rsidR="00EF51BB">
        <w:t xml:space="preserve"> Chieftain </w:t>
      </w:r>
      <w:r w:rsidR="006C42D4">
        <w:t>will</w:t>
      </w:r>
      <w:r>
        <w:t xml:space="preserve"> a</w:t>
      </w:r>
      <w:r w:rsidR="00A17110" w:rsidRPr="00E902F0">
        <w:t xml:space="preserve">ssist when </w:t>
      </w:r>
      <w:proofErr w:type="gramStart"/>
      <w:r w:rsidR="00A17110" w:rsidRPr="00E902F0">
        <w:t>possible</w:t>
      </w:r>
      <w:proofErr w:type="gramEnd"/>
      <w:r w:rsidR="00A17110" w:rsidRPr="00E902F0">
        <w:t xml:space="preserve"> with the award of the certificate.</w:t>
      </w:r>
    </w:p>
    <w:p w14:paraId="30ED7F71" w14:textId="77777777" w:rsidR="00527372" w:rsidRDefault="00527372" w:rsidP="00527372">
      <w:pPr>
        <w:pStyle w:val="ListParagraph"/>
        <w:spacing w:after="200"/>
      </w:pPr>
    </w:p>
    <w:p w14:paraId="223EDC4F" w14:textId="77777777" w:rsidR="007E5C56" w:rsidRDefault="007E5C56" w:rsidP="00527372">
      <w:pPr>
        <w:pStyle w:val="ListParagraph"/>
        <w:spacing w:after="200"/>
      </w:pPr>
    </w:p>
    <w:p w14:paraId="60967666" w14:textId="77777777" w:rsidR="008676E6" w:rsidRDefault="008676E6" w:rsidP="00527372">
      <w:pPr>
        <w:jc w:val="center"/>
      </w:pPr>
    </w:p>
    <w:p w14:paraId="07490DA3" w14:textId="77777777" w:rsidR="00527372" w:rsidRPr="00634F46" w:rsidRDefault="00527372" w:rsidP="00527372">
      <w:pPr>
        <w:spacing w:after="200" w:line="276" w:lineRule="auto"/>
        <w:ind w:left="1440"/>
        <w:jc w:val="center"/>
        <w:rPr>
          <w:rFonts w:eastAsiaTheme="minorHAnsi"/>
          <w:b/>
        </w:rPr>
      </w:pPr>
      <w:r w:rsidRPr="00634F46">
        <w:rPr>
          <w:rFonts w:eastAsiaTheme="minorHAnsi"/>
          <w:b/>
        </w:rPr>
        <w:t>APPROVED</w:t>
      </w:r>
    </w:p>
    <w:p w14:paraId="189CCCE1" w14:textId="4E7F0119" w:rsidR="00527372" w:rsidRPr="00634F46" w:rsidRDefault="00527372" w:rsidP="00527372">
      <w:pPr>
        <w:spacing w:after="200" w:line="276" w:lineRule="auto"/>
        <w:ind w:left="1440"/>
        <w:jc w:val="center"/>
        <w:rPr>
          <w:rFonts w:eastAsiaTheme="minorHAnsi"/>
          <w:b/>
        </w:rPr>
      </w:pPr>
      <w:r w:rsidRPr="00634F46">
        <w:rPr>
          <w:rFonts w:eastAsiaTheme="minorHAnsi"/>
          <w:b/>
        </w:rPr>
        <w:t>Approved by A</w:t>
      </w:r>
      <w:r w:rsidR="00442AF8">
        <w:rPr>
          <w:rFonts w:eastAsiaTheme="minorHAnsi"/>
          <w:b/>
        </w:rPr>
        <w:t>CGS Council and AGM October 202</w:t>
      </w:r>
      <w:r w:rsidR="008C7259">
        <w:rPr>
          <w:rFonts w:eastAsiaTheme="minorHAnsi"/>
          <w:b/>
        </w:rPr>
        <w:t>4</w:t>
      </w:r>
    </w:p>
    <w:p w14:paraId="526CA316" w14:textId="0D9AB51F" w:rsidR="00527372" w:rsidRPr="00634F46" w:rsidRDefault="00527372" w:rsidP="00527372">
      <w:pPr>
        <w:spacing w:after="200" w:line="276" w:lineRule="auto"/>
        <w:ind w:left="1440"/>
        <w:jc w:val="center"/>
        <w:rPr>
          <w:rFonts w:eastAsiaTheme="minorHAnsi"/>
          <w:b/>
        </w:rPr>
      </w:pPr>
      <w:r w:rsidRPr="00634F46">
        <w:rPr>
          <w:rFonts w:eastAsiaTheme="minorHAnsi"/>
          <w:b/>
        </w:rPr>
        <w:t>Perio</w:t>
      </w:r>
      <w:r w:rsidR="00442AF8">
        <w:rPr>
          <w:rFonts w:eastAsiaTheme="minorHAnsi"/>
          <w:b/>
        </w:rPr>
        <w:t>dic review by ACGS Council: 202</w:t>
      </w:r>
      <w:r w:rsidR="008C7259">
        <w:rPr>
          <w:rFonts w:eastAsiaTheme="minorHAnsi"/>
          <w:b/>
        </w:rPr>
        <w:t>7</w:t>
      </w:r>
    </w:p>
    <w:p w14:paraId="2CB96A8B" w14:textId="77777777" w:rsidR="00527372" w:rsidRPr="00634F46" w:rsidRDefault="00527372" w:rsidP="00527372">
      <w:pPr>
        <w:spacing w:after="200" w:line="276" w:lineRule="auto"/>
        <w:rPr>
          <w:rFonts w:eastAsiaTheme="minorHAnsi"/>
        </w:rPr>
      </w:pPr>
    </w:p>
    <w:p w14:paraId="60393162" w14:textId="77777777" w:rsidR="008676E6" w:rsidRPr="008676E6" w:rsidRDefault="008676E6" w:rsidP="008676E6">
      <w:pPr>
        <w:ind w:left="5760"/>
        <w:rPr>
          <w:b/>
        </w:rPr>
      </w:pPr>
    </w:p>
    <w:sectPr w:rsidR="008676E6" w:rsidRPr="008676E6" w:rsidSect="00B12BE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13C6" w14:textId="77777777" w:rsidR="008D652C" w:rsidRDefault="008D652C" w:rsidP="002A201C">
      <w:r>
        <w:separator/>
      </w:r>
    </w:p>
  </w:endnote>
  <w:endnote w:type="continuationSeparator" w:id="0">
    <w:p w14:paraId="064CC707" w14:textId="77777777" w:rsidR="008D652C" w:rsidRDefault="008D652C" w:rsidP="002A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462054"/>
      <w:docPartObj>
        <w:docPartGallery w:val="Page Numbers (Bottom of Page)"/>
        <w:docPartUnique/>
      </w:docPartObj>
    </w:sdtPr>
    <w:sdtEndPr>
      <w:rPr>
        <w:noProof/>
      </w:rPr>
    </w:sdtEndPr>
    <w:sdtContent>
      <w:p w14:paraId="4461B362" w14:textId="77777777" w:rsidR="005B66A8" w:rsidRDefault="005B66A8">
        <w:pPr>
          <w:pStyle w:val="Footer"/>
          <w:jc w:val="center"/>
        </w:pPr>
        <w:r>
          <w:fldChar w:fldCharType="begin"/>
        </w:r>
        <w:r>
          <w:instrText xml:space="preserve"> PAGE   \* MERGEFORMAT </w:instrText>
        </w:r>
        <w:r>
          <w:fldChar w:fldCharType="separate"/>
        </w:r>
        <w:r w:rsidR="00442AF8">
          <w:rPr>
            <w:noProof/>
          </w:rPr>
          <w:t>1</w:t>
        </w:r>
        <w:r>
          <w:rPr>
            <w:noProof/>
          </w:rPr>
          <w:fldChar w:fldCharType="end"/>
        </w:r>
      </w:p>
    </w:sdtContent>
  </w:sdt>
  <w:p w14:paraId="732B9DED" w14:textId="77777777" w:rsidR="008676E6" w:rsidRDefault="0086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F0B6" w14:textId="77777777" w:rsidR="008D652C" w:rsidRDefault="008D652C" w:rsidP="002A201C">
      <w:r>
        <w:separator/>
      </w:r>
    </w:p>
  </w:footnote>
  <w:footnote w:type="continuationSeparator" w:id="0">
    <w:p w14:paraId="4065E5A2" w14:textId="77777777" w:rsidR="008D652C" w:rsidRDefault="008D652C" w:rsidP="002A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E11A" w14:textId="3785F162" w:rsidR="002A201C" w:rsidRDefault="002A201C">
    <w:pPr>
      <w:pStyle w:val="Header"/>
    </w:pPr>
    <w:r>
      <w:tab/>
    </w:r>
    <w:r>
      <w:tab/>
      <w:t>2</w:t>
    </w:r>
    <w:r w:rsidR="00457E98">
      <w:t xml:space="preserve">4 </w:t>
    </w:r>
    <w:r>
      <w:t>– RECOGNITION COMMITTEE</w:t>
    </w:r>
  </w:p>
  <w:p w14:paraId="024E8461" w14:textId="77777777" w:rsidR="002A201C" w:rsidRDefault="002A2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58B"/>
    <w:multiLevelType w:val="hybridMultilevel"/>
    <w:tmpl w:val="4C20D2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8E6C40"/>
    <w:multiLevelType w:val="hybridMultilevel"/>
    <w:tmpl w:val="3BB05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FAC"/>
    <w:multiLevelType w:val="hybridMultilevel"/>
    <w:tmpl w:val="0854D8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B37E1"/>
    <w:multiLevelType w:val="hybridMultilevel"/>
    <w:tmpl w:val="9DC65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F6AD4"/>
    <w:multiLevelType w:val="hybridMultilevel"/>
    <w:tmpl w:val="40EE67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811BA2"/>
    <w:multiLevelType w:val="hybridMultilevel"/>
    <w:tmpl w:val="2D706F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59199A"/>
    <w:multiLevelType w:val="hybridMultilevel"/>
    <w:tmpl w:val="D5EA1F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328B0"/>
    <w:multiLevelType w:val="hybridMultilevel"/>
    <w:tmpl w:val="B4FE0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901623"/>
    <w:multiLevelType w:val="hybridMultilevel"/>
    <w:tmpl w:val="2152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D3E7D"/>
    <w:multiLevelType w:val="hybridMultilevel"/>
    <w:tmpl w:val="6066A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067449"/>
    <w:multiLevelType w:val="hybridMultilevel"/>
    <w:tmpl w:val="13480C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65137F"/>
    <w:multiLevelType w:val="hybridMultilevel"/>
    <w:tmpl w:val="DCD45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02071A"/>
    <w:multiLevelType w:val="singleLevel"/>
    <w:tmpl w:val="4C6AF47A"/>
    <w:lvl w:ilvl="0">
      <w:start w:val="1"/>
      <w:numFmt w:val="decimal"/>
      <w:lvlText w:val="%1)"/>
      <w:lvlJc w:val="left"/>
      <w:pPr>
        <w:tabs>
          <w:tab w:val="num" w:pos="1800"/>
        </w:tabs>
        <w:ind w:left="1800" w:hanging="360"/>
      </w:pPr>
    </w:lvl>
  </w:abstractNum>
  <w:abstractNum w:abstractNumId="13" w15:restartNumberingAfterBreak="0">
    <w:nsid w:val="2A88500E"/>
    <w:multiLevelType w:val="hybridMultilevel"/>
    <w:tmpl w:val="F8C08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784F36"/>
    <w:multiLevelType w:val="hybridMultilevel"/>
    <w:tmpl w:val="2AA0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10232"/>
    <w:multiLevelType w:val="hybridMultilevel"/>
    <w:tmpl w:val="7884CE4C"/>
    <w:lvl w:ilvl="0" w:tplc="7B70D6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83C0685"/>
    <w:multiLevelType w:val="hybridMultilevel"/>
    <w:tmpl w:val="7FD0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BF5FEC"/>
    <w:multiLevelType w:val="singleLevel"/>
    <w:tmpl w:val="774C2F60"/>
    <w:lvl w:ilvl="0">
      <w:start w:val="1"/>
      <w:numFmt w:val="lowerLetter"/>
      <w:lvlText w:val="%1."/>
      <w:lvlJc w:val="left"/>
      <w:pPr>
        <w:tabs>
          <w:tab w:val="num" w:pos="1080"/>
        </w:tabs>
        <w:ind w:left="1080" w:hanging="360"/>
      </w:pPr>
    </w:lvl>
  </w:abstractNum>
  <w:abstractNum w:abstractNumId="18" w15:restartNumberingAfterBreak="0">
    <w:nsid w:val="3E417FBD"/>
    <w:multiLevelType w:val="singleLevel"/>
    <w:tmpl w:val="97D8A500"/>
    <w:lvl w:ilvl="0">
      <w:start w:val="1"/>
      <w:numFmt w:val="lowerLetter"/>
      <w:lvlText w:val="%1."/>
      <w:lvlJc w:val="left"/>
      <w:pPr>
        <w:tabs>
          <w:tab w:val="num" w:pos="1080"/>
        </w:tabs>
        <w:ind w:left="1080" w:hanging="360"/>
      </w:pPr>
    </w:lvl>
  </w:abstractNum>
  <w:abstractNum w:abstractNumId="19" w15:restartNumberingAfterBreak="0">
    <w:nsid w:val="440C416C"/>
    <w:multiLevelType w:val="singleLevel"/>
    <w:tmpl w:val="0646172E"/>
    <w:lvl w:ilvl="0">
      <w:start w:val="1"/>
      <w:numFmt w:val="lowerLetter"/>
      <w:lvlText w:val="%1."/>
      <w:lvlJc w:val="left"/>
      <w:pPr>
        <w:tabs>
          <w:tab w:val="num" w:pos="1815"/>
        </w:tabs>
        <w:ind w:left="1815" w:hanging="375"/>
      </w:pPr>
    </w:lvl>
  </w:abstractNum>
  <w:abstractNum w:abstractNumId="20" w15:restartNumberingAfterBreak="0">
    <w:nsid w:val="4D4D3F48"/>
    <w:multiLevelType w:val="hybridMultilevel"/>
    <w:tmpl w:val="DF5EC9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9E1039"/>
    <w:multiLevelType w:val="singleLevel"/>
    <w:tmpl w:val="02D28B18"/>
    <w:lvl w:ilvl="0">
      <w:start w:val="1"/>
      <w:numFmt w:val="lowerLetter"/>
      <w:lvlText w:val=""/>
      <w:lvlJc w:val="left"/>
      <w:pPr>
        <w:tabs>
          <w:tab w:val="num" w:pos="360"/>
        </w:tabs>
        <w:ind w:left="360" w:hanging="360"/>
      </w:pPr>
    </w:lvl>
  </w:abstractNum>
  <w:abstractNum w:abstractNumId="22" w15:restartNumberingAfterBreak="0">
    <w:nsid w:val="53250601"/>
    <w:multiLevelType w:val="hybridMultilevel"/>
    <w:tmpl w:val="F9A4AA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568F1"/>
    <w:multiLevelType w:val="hybridMultilevel"/>
    <w:tmpl w:val="60BA4D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B9569A"/>
    <w:multiLevelType w:val="hybridMultilevel"/>
    <w:tmpl w:val="220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648F9"/>
    <w:multiLevelType w:val="singleLevel"/>
    <w:tmpl w:val="534AC894"/>
    <w:lvl w:ilvl="0">
      <w:start w:val="1"/>
      <w:numFmt w:val="lowerLetter"/>
      <w:lvlText w:val="%1."/>
      <w:lvlJc w:val="left"/>
      <w:pPr>
        <w:tabs>
          <w:tab w:val="num" w:pos="1800"/>
        </w:tabs>
        <w:ind w:left="1800" w:hanging="360"/>
      </w:pPr>
    </w:lvl>
  </w:abstractNum>
  <w:abstractNum w:abstractNumId="26" w15:restartNumberingAfterBreak="0">
    <w:nsid w:val="5A1637DB"/>
    <w:multiLevelType w:val="hybridMultilevel"/>
    <w:tmpl w:val="925C7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C907B5"/>
    <w:multiLevelType w:val="hybridMultilevel"/>
    <w:tmpl w:val="CB8A03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F91EB9"/>
    <w:multiLevelType w:val="hybridMultilevel"/>
    <w:tmpl w:val="A6F0F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4F7C0F"/>
    <w:multiLevelType w:val="hybridMultilevel"/>
    <w:tmpl w:val="5BCE82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E84005"/>
    <w:multiLevelType w:val="hybridMultilevel"/>
    <w:tmpl w:val="C0DE90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A8359D"/>
    <w:multiLevelType w:val="hybridMultilevel"/>
    <w:tmpl w:val="505C4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4979ED"/>
    <w:multiLevelType w:val="hybridMultilevel"/>
    <w:tmpl w:val="639EF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341892"/>
    <w:multiLevelType w:val="hybridMultilevel"/>
    <w:tmpl w:val="AAEE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2383B"/>
    <w:multiLevelType w:val="hybridMultilevel"/>
    <w:tmpl w:val="E0022B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05CB7"/>
    <w:multiLevelType w:val="hybridMultilevel"/>
    <w:tmpl w:val="32A8B0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157F76"/>
    <w:multiLevelType w:val="hybridMultilevel"/>
    <w:tmpl w:val="70084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801752"/>
    <w:multiLevelType w:val="hybridMultilevel"/>
    <w:tmpl w:val="A98CD6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163908">
    <w:abstractNumId w:val="17"/>
    <w:lvlOverride w:ilvl="0">
      <w:startOverride w:val="1"/>
    </w:lvlOverride>
  </w:num>
  <w:num w:numId="2" w16cid:durableId="1060439565">
    <w:abstractNumId w:val="21"/>
    <w:lvlOverride w:ilvl="0">
      <w:startOverride w:val="1"/>
    </w:lvlOverride>
  </w:num>
  <w:num w:numId="3" w16cid:durableId="1643777237">
    <w:abstractNumId w:val="12"/>
    <w:lvlOverride w:ilvl="0">
      <w:startOverride w:val="1"/>
    </w:lvlOverride>
  </w:num>
  <w:num w:numId="4" w16cid:durableId="406390123">
    <w:abstractNumId w:val="18"/>
    <w:lvlOverride w:ilvl="0">
      <w:startOverride w:val="1"/>
    </w:lvlOverride>
  </w:num>
  <w:num w:numId="5" w16cid:durableId="953904292">
    <w:abstractNumId w:val="25"/>
    <w:lvlOverride w:ilvl="0">
      <w:startOverride w:val="1"/>
    </w:lvlOverride>
  </w:num>
  <w:num w:numId="6" w16cid:durableId="775323164">
    <w:abstractNumId w:val="19"/>
    <w:lvlOverride w:ilvl="0">
      <w:startOverride w:val="1"/>
    </w:lvlOverride>
  </w:num>
  <w:num w:numId="7" w16cid:durableId="1694069834">
    <w:abstractNumId w:val="26"/>
  </w:num>
  <w:num w:numId="8" w16cid:durableId="700859646">
    <w:abstractNumId w:val="15"/>
  </w:num>
  <w:num w:numId="9" w16cid:durableId="1185747334">
    <w:abstractNumId w:val="30"/>
  </w:num>
  <w:num w:numId="10" w16cid:durableId="12611517">
    <w:abstractNumId w:val="31"/>
  </w:num>
  <w:num w:numId="11" w16cid:durableId="652220177">
    <w:abstractNumId w:val="34"/>
  </w:num>
  <w:num w:numId="12" w16cid:durableId="41515003">
    <w:abstractNumId w:val="20"/>
  </w:num>
  <w:num w:numId="13" w16cid:durableId="677347315">
    <w:abstractNumId w:val="22"/>
  </w:num>
  <w:num w:numId="14" w16cid:durableId="1567841648">
    <w:abstractNumId w:val="13"/>
  </w:num>
  <w:num w:numId="15" w16cid:durableId="118115472">
    <w:abstractNumId w:val="27"/>
  </w:num>
  <w:num w:numId="16" w16cid:durableId="874151527">
    <w:abstractNumId w:val="10"/>
  </w:num>
  <w:num w:numId="17" w16cid:durableId="1939560597">
    <w:abstractNumId w:val="7"/>
  </w:num>
  <w:num w:numId="18" w16cid:durableId="1781409987">
    <w:abstractNumId w:val="35"/>
  </w:num>
  <w:num w:numId="19" w16cid:durableId="1441683279">
    <w:abstractNumId w:val="23"/>
  </w:num>
  <w:num w:numId="20" w16cid:durableId="950013283">
    <w:abstractNumId w:val="36"/>
  </w:num>
  <w:num w:numId="21" w16cid:durableId="47151821">
    <w:abstractNumId w:val="11"/>
  </w:num>
  <w:num w:numId="22" w16cid:durableId="468128188">
    <w:abstractNumId w:val="4"/>
  </w:num>
  <w:num w:numId="23" w16cid:durableId="37171564">
    <w:abstractNumId w:val="37"/>
  </w:num>
  <w:num w:numId="24" w16cid:durableId="1344282063">
    <w:abstractNumId w:val="14"/>
  </w:num>
  <w:num w:numId="25" w16cid:durableId="1599175451">
    <w:abstractNumId w:val="6"/>
  </w:num>
  <w:num w:numId="26" w16cid:durableId="1386761889">
    <w:abstractNumId w:val="8"/>
  </w:num>
  <w:num w:numId="27" w16cid:durableId="963468337">
    <w:abstractNumId w:val="28"/>
  </w:num>
  <w:num w:numId="28" w16cid:durableId="674528245">
    <w:abstractNumId w:val="16"/>
  </w:num>
  <w:num w:numId="29" w16cid:durableId="841431513">
    <w:abstractNumId w:val="5"/>
  </w:num>
  <w:num w:numId="30" w16cid:durableId="1701010563">
    <w:abstractNumId w:val="9"/>
  </w:num>
  <w:num w:numId="31" w16cid:durableId="487794360">
    <w:abstractNumId w:val="33"/>
  </w:num>
  <w:num w:numId="32" w16cid:durableId="630281621">
    <w:abstractNumId w:val="0"/>
  </w:num>
  <w:num w:numId="33" w16cid:durableId="579406763">
    <w:abstractNumId w:val="3"/>
  </w:num>
  <w:num w:numId="34" w16cid:durableId="308822894">
    <w:abstractNumId w:val="1"/>
  </w:num>
  <w:num w:numId="35" w16cid:durableId="411201487">
    <w:abstractNumId w:val="29"/>
  </w:num>
  <w:num w:numId="36" w16cid:durableId="1894852209">
    <w:abstractNumId w:val="2"/>
  </w:num>
  <w:num w:numId="37" w16cid:durableId="1461343699">
    <w:abstractNumId w:val="24"/>
  </w:num>
  <w:num w:numId="38" w16cid:durableId="3141828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10"/>
    <w:rsid w:val="00000882"/>
    <w:rsid w:val="00020DEC"/>
    <w:rsid w:val="00056209"/>
    <w:rsid w:val="00067B5A"/>
    <w:rsid w:val="001577C0"/>
    <w:rsid w:val="00235CE0"/>
    <w:rsid w:val="00291455"/>
    <w:rsid w:val="002A201C"/>
    <w:rsid w:val="002B32D8"/>
    <w:rsid w:val="002E52D2"/>
    <w:rsid w:val="002F1627"/>
    <w:rsid w:val="003537E7"/>
    <w:rsid w:val="003A53AE"/>
    <w:rsid w:val="0040697C"/>
    <w:rsid w:val="00420452"/>
    <w:rsid w:val="00442AF8"/>
    <w:rsid w:val="00457E98"/>
    <w:rsid w:val="00462B37"/>
    <w:rsid w:val="00521CA2"/>
    <w:rsid w:val="00527372"/>
    <w:rsid w:val="00555FCF"/>
    <w:rsid w:val="005800E7"/>
    <w:rsid w:val="00591077"/>
    <w:rsid w:val="005B33D6"/>
    <w:rsid w:val="005B66A8"/>
    <w:rsid w:val="005C7550"/>
    <w:rsid w:val="00601065"/>
    <w:rsid w:val="00683092"/>
    <w:rsid w:val="0068449B"/>
    <w:rsid w:val="00685358"/>
    <w:rsid w:val="006C42D4"/>
    <w:rsid w:val="0073223A"/>
    <w:rsid w:val="007D14A5"/>
    <w:rsid w:val="007E5C56"/>
    <w:rsid w:val="008012D2"/>
    <w:rsid w:val="00821308"/>
    <w:rsid w:val="00863ED5"/>
    <w:rsid w:val="008676E6"/>
    <w:rsid w:val="008864C1"/>
    <w:rsid w:val="008C7259"/>
    <w:rsid w:val="008D652C"/>
    <w:rsid w:val="008F11C1"/>
    <w:rsid w:val="009539A0"/>
    <w:rsid w:val="00982668"/>
    <w:rsid w:val="00996032"/>
    <w:rsid w:val="009B18C0"/>
    <w:rsid w:val="009C1651"/>
    <w:rsid w:val="00A17110"/>
    <w:rsid w:val="00B037DB"/>
    <w:rsid w:val="00B12BE8"/>
    <w:rsid w:val="00B32982"/>
    <w:rsid w:val="00BC582A"/>
    <w:rsid w:val="00CA18B4"/>
    <w:rsid w:val="00CA2543"/>
    <w:rsid w:val="00CB4319"/>
    <w:rsid w:val="00CD2812"/>
    <w:rsid w:val="00CE3D6A"/>
    <w:rsid w:val="00D3059A"/>
    <w:rsid w:val="00D45C4F"/>
    <w:rsid w:val="00DD24A2"/>
    <w:rsid w:val="00E95227"/>
    <w:rsid w:val="00EE7CA5"/>
    <w:rsid w:val="00EF51BB"/>
    <w:rsid w:val="00F00B03"/>
    <w:rsid w:val="00F129FC"/>
    <w:rsid w:val="00F349B8"/>
    <w:rsid w:val="00F56B89"/>
    <w:rsid w:val="00FB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D41A"/>
  <w15:docId w15:val="{8D7E4D14-9312-4CED-A132-0F5C99E3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7110"/>
    <w:pPr>
      <w:jc w:val="both"/>
    </w:pPr>
    <w:rPr>
      <w:rFonts w:ascii="Lucida Sans" w:hAnsi="Lucida Sans"/>
      <w:sz w:val="18"/>
    </w:rPr>
  </w:style>
  <w:style w:type="character" w:customStyle="1" w:styleId="BodyTextChar">
    <w:name w:val="Body Text Char"/>
    <w:basedOn w:val="DefaultParagraphFont"/>
    <w:link w:val="BodyText"/>
    <w:rsid w:val="00A17110"/>
    <w:rPr>
      <w:rFonts w:ascii="Lucida Sans" w:eastAsia="Times New Roman" w:hAnsi="Lucida Sans" w:cs="Times New Roman"/>
      <w:sz w:val="18"/>
      <w:szCs w:val="20"/>
    </w:rPr>
  </w:style>
  <w:style w:type="paragraph" w:styleId="Header">
    <w:name w:val="header"/>
    <w:basedOn w:val="Normal"/>
    <w:link w:val="HeaderChar"/>
    <w:uiPriority w:val="99"/>
    <w:unhideWhenUsed/>
    <w:rsid w:val="002A201C"/>
    <w:pPr>
      <w:tabs>
        <w:tab w:val="center" w:pos="4680"/>
        <w:tab w:val="right" w:pos="9360"/>
      </w:tabs>
    </w:pPr>
  </w:style>
  <w:style w:type="character" w:customStyle="1" w:styleId="HeaderChar">
    <w:name w:val="Header Char"/>
    <w:basedOn w:val="DefaultParagraphFont"/>
    <w:link w:val="Header"/>
    <w:uiPriority w:val="99"/>
    <w:rsid w:val="002A20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201C"/>
    <w:pPr>
      <w:tabs>
        <w:tab w:val="center" w:pos="4680"/>
        <w:tab w:val="right" w:pos="9360"/>
      </w:tabs>
    </w:pPr>
  </w:style>
  <w:style w:type="character" w:customStyle="1" w:styleId="FooterChar">
    <w:name w:val="Footer Char"/>
    <w:basedOn w:val="DefaultParagraphFont"/>
    <w:link w:val="Footer"/>
    <w:uiPriority w:val="99"/>
    <w:rsid w:val="002A201C"/>
    <w:rPr>
      <w:rFonts w:ascii="Times New Roman" w:eastAsia="Times New Roman" w:hAnsi="Times New Roman" w:cs="Times New Roman"/>
      <w:sz w:val="20"/>
      <w:szCs w:val="20"/>
    </w:rPr>
  </w:style>
  <w:style w:type="paragraph" w:styleId="NoSpacing">
    <w:name w:val="No Spacing"/>
    <w:uiPriority w:val="1"/>
    <w:qFormat/>
    <w:rsid w:val="00CB4319"/>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E3D6A"/>
    <w:pPr>
      <w:ind w:left="720"/>
      <w:contextualSpacing/>
    </w:pPr>
  </w:style>
  <w:style w:type="paragraph" w:customStyle="1" w:styleId="Default">
    <w:name w:val="Default"/>
    <w:rsid w:val="00B12B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B18C0"/>
    <w:rPr>
      <w:sz w:val="16"/>
      <w:szCs w:val="16"/>
    </w:rPr>
  </w:style>
  <w:style w:type="paragraph" w:styleId="CommentText">
    <w:name w:val="annotation text"/>
    <w:basedOn w:val="Normal"/>
    <w:link w:val="CommentTextChar"/>
    <w:uiPriority w:val="99"/>
    <w:unhideWhenUsed/>
    <w:rsid w:val="009B18C0"/>
  </w:style>
  <w:style w:type="character" w:customStyle="1" w:styleId="CommentTextChar">
    <w:name w:val="Comment Text Char"/>
    <w:basedOn w:val="DefaultParagraphFont"/>
    <w:link w:val="CommentText"/>
    <w:uiPriority w:val="99"/>
    <w:rsid w:val="009B18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8C0"/>
    <w:rPr>
      <w:b/>
      <w:bCs/>
    </w:rPr>
  </w:style>
  <w:style w:type="character" w:customStyle="1" w:styleId="CommentSubjectChar">
    <w:name w:val="Comment Subject Char"/>
    <w:basedOn w:val="CommentTextChar"/>
    <w:link w:val="CommentSubject"/>
    <w:uiPriority w:val="99"/>
    <w:semiHidden/>
    <w:rsid w:val="009B18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1507">
      <w:bodyDiv w:val="1"/>
      <w:marLeft w:val="0"/>
      <w:marRight w:val="0"/>
      <w:marTop w:val="0"/>
      <w:marBottom w:val="0"/>
      <w:divBdr>
        <w:top w:val="none" w:sz="0" w:space="0" w:color="auto"/>
        <w:left w:val="none" w:sz="0" w:space="0" w:color="auto"/>
        <w:bottom w:val="none" w:sz="0" w:space="0" w:color="auto"/>
        <w:right w:val="none" w:sz="0" w:space="0" w:color="auto"/>
      </w:divBdr>
    </w:div>
    <w:div w:id="655457892">
      <w:bodyDiv w:val="1"/>
      <w:marLeft w:val="0"/>
      <w:marRight w:val="0"/>
      <w:marTop w:val="0"/>
      <w:marBottom w:val="0"/>
      <w:divBdr>
        <w:top w:val="none" w:sz="0" w:space="0" w:color="auto"/>
        <w:left w:val="none" w:sz="0" w:space="0" w:color="auto"/>
        <w:bottom w:val="none" w:sz="0" w:space="0" w:color="auto"/>
        <w:right w:val="none" w:sz="0" w:space="0" w:color="auto"/>
      </w:divBdr>
    </w:div>
    <w:div w:id="13999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 Montmeny</cp:lastModifiedBy>
  <cp:revision>3</cp:revision>
  <dcterms:created xsi:type="dcterms:W3CDTF">2025-07-30T01:51:00Z</dcterms:created>
  <dcterms:modified xsi:type="dcterms:W3CDTF">2025-07-30T02:43:00Z</dcterms:modified>
</cp:coreProperties>
</file>