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5A81" w14:textId="77777777" w:rsidR="004B4CFC" w:rsidRPr="00EB36A8" w:rsidRDefault="003D220F" w:rsidP="003D220F">
      <w:pPr>
        <w:pStyle w:val="NoSpacing"/>
        <w:rPr>
          <w:rFonts w:ascii="Times New Roman" w:hAnsi="Times New Roman" w:cs="Times New Roman"/>
          <w:b/>
          <w:color w:val="FF0000"/>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F6AE5" w:rsidRPr="00EB36A8">
        <w:rPr>
          <w:rFonts w:ascii="Times New Roman" w:hAnsi="Times New Roman" w:cs="Times New Roman"/>
          <w:b/>
          <w:sz w:val="28"/>
          <w:szCs w:val="28"/>
        </w:rPr>
        <w:t>SCRIBE</w:t>
      </w:r>
      <w:r w:rsidR="00E01B61" w:rsidRPr="00EB36A8">
        <w:rPr>
          <w:rFonts w:ascii="Times New Roman" w:hAnsi="Times New Roman" w:cs="Times New Roman"/>
          <w:b/>
          <w:sz w:val="28"/>
          <w:szCs w:val="28"/>
        </w:rPr>
        <w:t xml:space="preserve">     </w:t>
      </w:r>
    </w:p>
    <w:p w14:paraId="3E6A5A82" w14:textId="77777777" w:rsidR="001831D8" w:rsidRPr="00EB36A8" w:rsidRDefault="001831D8" w:rsidP="00F0165B">
      <w:pPr>
        <w:pStyle w:val="NoSpacing"/>
        <w:jc w:val="center"/>
        <w:rPr>
          <w:rFonts w:ascii="Times New Roman" w:hAnsi="Times New Roman" w:cs="Times New Roman"/>
          <w:sz w:val="28"/>
          <w:szCs w:val="28"/>
        </w:rPr>
      </w:pPr>
    </w:p>
    <w:p w14:paraId="3E6A5A83" w14:textId="38578DA4" w:rsidR="00E6348A" w:rsidRPr="00EB36A8" w:rsidRDefault="000D171E" w:rsidP="00F0165B">
      <w:pPr>
        <w:pStyle w:val="Default"/>
        <w:rPr>
          <w:b/>
          <w:color w:val="auto"/>
          <w:sz w:val="20"/>
          <w:szCs w:val="20"/>
        </w:rPr>
      </w:pPr>
      <w:r w:rsidRPr="00EB36A8">
        <w:rPr>
          <w:b/>
          <w:sz w:val="20"/>
          <w:szCs w:val="20"/>
        </w:rPr>
        <w:t xml:space="preserve">POLICY:  </w:t>
      </w:r>
      <w:r w:rsidR="00E6348A" w:rsidRPr="00EB36A8">
        <w:rPr>
          <w:b/>
          <w:color w:val="auto"/>
          <w:sz w:val="20"/>
          <w:szCs w:val="20"/>
        </w:rPr>
        <w:t xml:space="preserve">A Policies and Procedures Manual, subject to the approval of the Council, </w:t>
      </w:r>
      <w:r w:rsidR="001C34AB">
        <w:rPr>
          <w:b/>
          <w:color w:val="auto"/>
          <w:sz w:val="20"/>
          <w:szCs w:val="20"/>
        </w:rPr>
        <w:t>will</w:t>
      </w:r>
      <w:r w:rsidR="00E6348A" w:rsidRPr="00EB36A8">
        <w:rPr>
          <w:b/>
          <w:color w:val="auto"/>
          <w:sz w:val="20"/>
          <w:szCs w:val="20"/>
        </w:rPr>
        <w:t xml:space="preserve"> b</w:t>
      </w:r>
      <w:r w:rsidR="00866A4D" w:rsidRPr="00EB36A8">
        <w:rPr>
          <w:b/>
          <w:color w:val="auto"/>
          <w:sz w:val="20"/>
          <w:szCs w:val="20"/>
        </w:rPr>
        <w:t xml:space="preserve">e maintained and </w:t>
      </w:r>
      <w:r w:rsidR="001C34AB">
        <w:rPr>
          <w:b/>
          <w:color w:val="auto"/>
          <w:sz w:val="20"/>
          <w:szCs w:val="20"/>
        </w:rPr>
        <w:t>will</w:t>
      </w:r>
      <w:r w:rsidR="00E6348A" w:rsidRPr="00EB36A8">
        <w:rPr>
          <w:b/>
          <w:color w:val="auto"/>
          <w:sz w:val="20"/>
          <w:szCs w:val="20"/>
        </w:rPr>
        <w:t xml:space="preserve"> contain adequate instructions to insure consistent compliance with both the letter and the intent of the Society’s Bylaws. </w:t>
      </w:r>
    </w:p>
    <w:p w14:paraId="3E6A5A84" w14:textId="77777777" w:rsidR="000D171E" w:rsidRPr="00EB36A8" w:rsidRDefault="000D171E" w:rsidP="00F0165B">
      <w:pPr>
        <w:pStyle w:val="NoSpacing"/>
        <w:rPr>
          <w:rFonts w:ascii="Times New Roman" w:hAnsi="Times New Roman" w:cs="Times New Roman"/>
          <w:b/>
          <w:sz w:val="20"/>
          <w:szCs w:val="20"/>
        </w:rPr>
      </w:pPr>
    </w:p>
    <w:p w14:paraId="3E6A5A85" w14:textId="46C6C8D3" w:rsidR="00E6348A" w:rsidRPr="00EB36A8" w:rsidRDefault="00F0165B" w:rsidP="00F0165B">
      <w:pPr>
        <w:pStyle w:val="NoSpacing"/>
        <w:rPr>
          <w:rFonts w:ascii="Times New Roman" w:hAnsi="Times New Roman" w:cs="Times New Roman"/>
          <w:b/>
          <w:sz w:val="20"/>
          <w:szCs w:val="20"/>
        </w:rPr>
      </w:pPr>
      <w:r w:rsidRPr="00EB36A8">
        <w:rPr>
          <w:rFonts w:ascii="Times New Roman" w:hAnsi="Times New Roman" w:cs="Times New Roman"/>
          <w:b/>
          <w:sz w:val="20"/>
          <w:szCs w:val="20"/>
        </w:rPr>
        <w:t xml:space="preserve">REFERENCE based </w:t>
      </w:r>
      <w:r w:rsidR="000A041C" w:rsidRPr="00EB36A8">
        <w:rPr>
          <w:rFonts w:ascii="Times New Roman" w:hAnsi="Times New Roman" w:cs="Times New Roman"/>
          <w:b/>
          <w:sz w:val="20"/>
          <w:szCs w:val="20"/>
        </w:rPr>
        <w:t>on the current ACGS Bylaws (202</w:t>
      </w:r>
      <w:r w:rsidR="001C34AB">
        <w:rPr>
          <w:rFonts w:ascii="Times New Roman" w:hAnsi="Times New Roman" w:cs="Times New Roman"/>
          <w:b/>
          <w:sz w:val="20"/>
          <w:szCs w:val="20"/>
        </w:rPr>
        <w:t>4</w:t>
      </w:r>
      <w:r w:rsidRPr="00EB36A8">
        <w:rPr>
          <w:rFonts w:ascii="Times New Roman" w:hAnsi="Times New Roman" w:cs="Times New Roman"/>
          <w:b/>
          <w:sz w:val="20"/>
          <w:szCs w:val="20"/>
        </w:rPr>
        <w:t>) state:</w:t>
      </w:r>
    </w:p>
    <w:p w14:paraId="3E6A5A86" w14:textId="77777777" w:rsidR="00F0165B" w:rsidRPr="00EB36A8" w:rsidRDefault="00F0165B" w:rsidP="00F0165B">
      <w:pPr>
        <w:pStyle w:val="NoSpacing"/>
        <w:rPr>
          <w:rFonts w:ascii="Times New Roman" w:hAnsi="Times New Roman" w:cs="Times New Roman"/>
          <w:b/>
          <w:sz w:val="20"/>
          <w:szCs w:val="20"/>
        </w:rPr>
      </w:pPr>
    </w:p>
    <w:p w14:paraId="3E6A5A87" w14:textId="77777777" w:rsidR="00932452" w:rsidRPr="00EB36A8" w:rsidRDefault="00932452" w:rsidP="00F0165B">
      <w:pPr>
        <w:pStyle w:val="NoSpacing"/>
        <w:rPr>
          <w:rFonts w:ascii="Times New Roman" w:hAnsi="Times New Roman" w:cs="Times New Roman"/>
          <w:b/>
          <w:sz w:val="20"/>
          <w:szCs w:val="20"/>
        </w:rPr>
      </w:pPr>
      <w:r w:rsidRPr="00EB36A8">
        <w:rPr>
          <w:rFonts w:ascii="Times New Roman" w:hAnsi="Times New Roman" w:cs="Times New Roman"/>
          <w:b/>
          <w:sz w:val="20"/>
          <w:szCs w:val="20"/>
        </w:rPr>
        <w:t>A</w:t>
      </w:r>
      <w:r w:rsidR="00E56C00" w:rsidRPr="00EB36A8">
        <w:rPr>
          <w:rFonts w:ascii="Times New Roman" w:hAnsi="Times New Roman" w:cs="Times New Roman"/>
          <w:b/>
          <w:sz w:val="20"/>
          <w:szCs w:val="20"/>
        </w:rPr>
        <w:t>rticle III:</w:t>
      </w:r>
      <w:r w:rsidRPr="00EB36A8">
        <w:rPr>
          <w:rFonts w:ascii="Times New Roman" w:hAnsi="Times New Roman" w:cs="Times New Roman"/>
          <w:b/>
          <w:sz w:val="20"/>
          <w:szCs w:val="20"/>
        </w:rPr>
        <w:t xml:space="preserve"> Section A: Articles of Incorporation, Bylaws and Policies and Procedures Manual</w:t>
      </w:r>
    </w:p>
    <w:p w14:paraId="3E6A5A88" w14:textId="1F4BD74B"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2: Possession.</w:t>
      </w:r>
      <w:r w:rsidRPr="00EB36A8">
        <w:rPr>
          <w:rFonts w:ascii="Times New Roman" w:hAnsi="Times New Roman" w:cs="Times New Roman"/>
          <w:sz w:val="20"/>
          <w:szCs w:val="20"/>
        </w:rPr>
        <w:t xml:space="preserve">  The original governing documents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kept in the Society’s official archives.  One duplicate copy of each governing document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kept in the possession of both the Treasurer and the Scribe.</w:t>
      </w:r>
    </w:p>
    <w:p w14:paraId="3E6A5A89" w14:textId="77777777"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4:  Correction of Errors.</w:t>
      </w:r>
      <w:r w:rsidRPr="00EB36A8">
        <w:rPr>
          <w:rFonts w:ascii="Times New Roman" w:hAnsi="Times New Roman" w:cs="Times New Roman"/>
          <w:sz w:val="20"/>
          <w:szCs w:val="20"/>
        </w:rPr>
        <w:t xml:space="preserve"> The Scribe, subject to the approval of Council, may correct any errors in spelling, punctuation, numeration, abbreviation, capitalization, and grammar of the Bylaws and the Policies and Procedures Manual to conform to current usage. No such correction may alter the meaning or application of the Bylaws or the Policies and Procedures Manual.</w:t>
      </w:r>
    </w:p>
    <w:p w14:paraId="3E6A5A8A" w14:textId="77777777" w:rsidR="00932452" w:rsidRPr="00EB36A8" w:rsidRDefault="00932452" w:rsidP="00F0165B">
      <w:pPr>
        <w:pStyle w:val="NoSpacing"/>
        <w:rPr>
          <w:rFonts w:ascii="Times New Roman" w:hAnsi="Times New Roman" w:cs="Times New Roman"/>
          <w:sz w:val="20"/>
          <w:szCs w:val="20"/>
        </w:rPr>
      </w:pPr>
    </w:p>
    <w:p w14:paraId="3E6A5A8B" w14:textId="77777777" w:rsidR="00932452" w:rsidRPr="00EB36A8" w:rsidRDefault="00E56C00" w:rsidP="00F0165B">
      <w:pPr>
        <w:pStyle w:val="NoSpacing"/>
        <w:rPr>
          <w:rFonts w:ascii="Times New Roman" w:hAnsi="Times New Roman" w:cs="Times New Roman"/>
          <w:b/>
          <w:sz w:val="20"/>
          <w:szCs w:val="20"/>
        </w:rPr>
      </w:pPr>
      <w:r w:rsidRPr="00EB36A8">
        <w:rPr>
          <w:rFonts w:ascii="Times New Roman" w:hAnsi="Times New Roman" w:cs="Times New Roman"/>
          <w:b/>
          <w:sz w:val="20"/>
          <w:szCs w:val="20"/>
        </w:rPr>
        <w:t>Article III:</w:t>
      </w:r>
      <w:r w:rsidR="00932452" w:rsidRPr="00EB36A8">
        <w:rPr>
          <w:rFonts w:ascii="Times New Roman" w:hAnsi="Times New Roman" w:cs="Times New Roman"/>
          <w:b/>
          <w:sz w:val="20"/>
          <w:szCs w:val="20"/>
        </w:rPr>
        <w:t xml:space="preserve"> Section B: Bylaws Amendments and Policies and Procedures Manual Revisions </w:t>
      </w:r>
    </w:p>
    <w:p w14:paraId="3E6A5A8C" w14:textId="77777777" w:rsidR="00E56C00" w:rsidRPr="00EB36A8" w:rsidRDefault="00E56C00" w:rsidP="00E61757">
      <w:pPr>
        <w:pStyle w:val="Default"/>
        <w:jc w:val="both"/>
        <w:rPr>
          <w:sz w:val="20"/>
          <w:szCs w:val="20"/>
          <w:u w:val="single"/>
        </w:rPr>
      </w:pPr>
      <w:r w:rsidRPr="00EB36A8">
        <w:rPr>
          <w:color w:val="auto"/>
          <w:sz w:val="20"/>
          <w:szCs w:val="20"/>
          <w:u w:val="single"/>
        </w:rPr>
        <w:t>Subsection 1: Amendment(s) to the Bylaws:</w:t>
      </w:r>
    </w:p>
    <w:p w14:paraId="3E6A5A8D" w14:textId="2417059C" w:rsidR="00E61757" w:rsidRPr="00EB36A8" w:rsidRDefault="00EC31D4" w:rsidP="00E61757">
      <w:pPr>
        <w:pStyle w:val="Default"/>
        <w:jc w:val="both"/>
        <w:rPr>
          <w:color w:val="auto"/>
          <w:sz w:val="20"/>
          <w:szCs w:val="20"/>
        </w:rPr>
      </w:pPr>
      <w:r w:rsidRPr="00EB36A8">
        <w:rPr>
          <w:sz w:val="20"/>
          <w:szCs w:val="20"/>
          <w:u w:val="single"/>
        </w:rPr>
        <w:t>Subsection 1(a):</w:t>
      </w:r>
      <w:r w:rsidRPr="00EB36A8">
        <w:rPr>
          <w:sz w:val="20"/>
          <w:szCs w:val="20"/>
        </w:rPr>
        <w:t xml:space="preserve">  </w:t>
      </w:r>
      <w:r w:rsidR="00E61757" w:rsidRPr="00EB36A8">
        <w:rPr>
          <w:color w:val="auto"/>
          <w:sz w:val="20"/>
          <w:szCs w:val="20"/>
        </w:rPr>
        <w:t xml:space="preserve">Amendment(s) to the Bylaws may be proposed by any eligible member of the Society who is in good standing. Proposed amendment(s) </w:t>
      </w:r>
      <w:r w:rsidR="001C34AB">
        <w:rPr>
          <w:color w:val="auto"/>
          <w:sz w:val="20"/>
          <w:szCs w:val="20"/>
        </w:rPr>
        <w:t>will</w:t>
      </w:r>
      <w:r w:rsidR="00E61757" w:rsidRPr="00EB36A8">
        <w:rPr>
          <w:color w:val="auto"/>
          <w:sz w:val="20"/>
          <w:szCs w:val="20"/>
        </w:rPr>
        <w:t xml:space="preserve"> be submitted in writing to the Scribe with the signatures of five (5) eligible voting members of the Society no later than ninety (90) days prior to the Annual General Meeting; provided, however, that any amendment proposed by a committee of the Society appointed pursuant to Article X </w:t>
      </w:r>
      <w:r w:rsidR="001C34AB">
        <w:rPr>
          <w:color w:val="auto"/>
          <w:sz w:val="20"/>
          <w:szCs w:val="20"/>
        </w:rPr>
        <w:t>will</w:t>
      </w:r>
      <w:r w:rsidR="00E61757" w:rsidRPr="00EB36A8">
        <w:rPr>
          <w:color w:val="auto"/>
          <w:sz w:val="20"/>
          <w:szCs w:val="20"/>
        </w:rPr>
        <w:t xml:space="preserve"> require only the signatures of a majority of the members of such committee.</w:t>
      </w:r>
    </w:p>
    <w:p w14:paraId="3E6A5A8E" w14:textId="0DB006C9"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1(b):</w:t>
      </w:r>
      <w:r w:rsidRPr="00EB36A8">
        <w:rPr>
          <w:rFonts w:ascii="Times New Roman" w:hAnsi="Times New Roman" w:cs="Times New Roman"/>
          <w:sz w:val="20"/>
          <w:szCs w:val="20"/>
        </w:rPr>
        <w:t xml:space="preserve">  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promptly certify that the submission of proposed amendment(s) complies with the procedure set forth in Subsection 1(a). If such submission does not so comply, then the submission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promptly returned to the submitter.  Once the submission is certified, 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promptly distribute copies to the Council.</w:t>
      </w:r>
    </w:p>
    <w:p w14:paraId="3E6A5A8F" w14:textId="0140A80A" w:rsidR="00EC31D4" w:rsidRPr="00EB36A8" w:rsidRDefault="00EC31D4"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1(c):</w:t>
      </w:r>
      <w:r w:rsidRPr="00EB36A8">
        <w:rPr>
          <w:rFonts w:ascii="Times New Roman" w:hAnsi="Times New Roman" w:cs="Times New Roman"/>
          <w:sz w:val="20"/>
          <w:szCs w:val="20"/>
        </w:rPr>
        <w:t xml:space="preserve">  The Chancellor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submit written comments on any proposed amendment(s) to the Scribe for distribution to the Coun</w:t>
      </w:r>
      <w:r w:rsidR="00E61757" w:rsidRPr="00EB36A8">
        <w:rPr>
          <w:rFonts w:ascii="Times New Roman" w:hAnsi="Times New Roman" w:cs="Times New Roman"/>
          <w:sz w:val="20"/>
          <w:szCs w:val="20"/>
        </w:rPr>
        <w:t>cil no later than sixty (60</w:t>
      </w:r>
      <w:r w:rsidRPr="00EB36A8">
        <w:rPr>
          <w:rFonts w:ascii="Times New Roman" w:hAnsi="Times New Roman" w:cs="Times New Roman"/>
          <w:sz w:val="20"/>
          <w:szCs w:val="20"/>
        </w:rPr>
        <w:t>) days prior to the Annual General Meeting.</w:t>
      </w:r>
    </w:p>
    <w:p w14:paraId="3E6A5A90" w14:textId="1977FFC8"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1(e):</w:t>
      </w:r>
      <w:r w:rsidRPr="00EB36A8">
        <w:rPr>
          <w:rFonts w:ascii="Times New Roman" w:hAnsi="Times New Roman" w:cs="Times New Roman"/>
          <w:sz w:val="20"/>
          <w:szCs w:val="20"/>
        </w:rPr>
        <w:t xml:space="preserve">  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submit the proposed amendment(s) with the recommendation(s) of Council and the comments of the Chancellor, for prompt posting by the Webmaster on the Society's website</w:t>
      </w:r>
      <w:r w:rsidR="000A041C" w:rsidRPr="00EB36A8">
        <w:rPr>
          <w:rFonts w:ascii="Times New Roman" w:hAnsi="Times New Roman" w:cs="Times New Roman"/>
          <w:sz w:val="20"/>
          <w:szCs w:val="20"/>
        </w:rPr>
        <w:t xml:space="preserve">; notify the members in good standing; </w:t>
      </w:r>
      <w:r w:rsidRPr="00EB36A8">
        <w:rPr>
          <w:rFonts w:ascii="Times New Roman" w:hAnsi="Times New Roman" w:cs="Times New Roman"/>
          <w:sz w:val="20"/>
          <w:szCs w:val="20"/>
        </w:rPr>
        <w:t xml:space="preserve">submit the proposed amendment(s) to a vote of the General Assembly at the </w:t>
      </w:r>
      <w:r w:rsidR="000A041C" w:rsidRPr="00EB36A8">
        <w:rPr>
          <w:rFonts w:ascii="Times New Roman" w:hAnsi="Times New Roman" w:cs="Times New Roman"/>
          <w:sz w:val="20"/>
          <w:szCs w:val="20"/>
        </w:rPr>
        <w:t xml:space="preserve">annual </w:t>
      </w:r>
      <w:r w:rsidRPr="00EB36A8">
        <w:rPr>
          <w:rFonts w:ascii="Times New Roman" w:hAnsi="Times New Roman" w:cs="Times New Roman"/>
          <w:sz w:val="20"/>
          <w:szCs w:val="20"/>
        </w:rPr>
        <w:t xml:space="preserve">General Meeting, if it is in session, or, </w:t>
      </w:r>
      <w:r w:rsidR="000A041C" w:rsidRPr="00EB36A8">
        <w:rPr>
          <w:rFonts w:ascii="Times New Roman" w:hAnsi="Times New Roman" w:cs="Times New Roman"/>
          <w:sz w:val="20"/>
          <w:szCs w:val="20"/>
        </w:rPr>
        <w:t>if not in session, at the next a</w:t>
      </w:r>
      <w:r w:rsidRPr="00EB36A8">
        <w:rPr>
          <w:rFonts w:ascii="Times New Roman" w:hAnsi="Times New Roman" w:cs="Times New Roman"/>
          <w:sz w:val="20"/>
          <w:szCs w:val="20"/>
        </w:rPr>
        <w:t>nnual General Meeting.</w:t>
      </w:r>
    </w:p>
    <w:p w14:paraId="3E6A5A91" w14:textId="12323269" w:rsidR="00E56C00"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1(f):</w:t>
      </w:r>
      <w:r w:rsidRPr="00EB36A8">
        <w:rPr>
          <w:rFonts w:ascii="Times New Roman" w:hAnsi="Times New Roman" w:cs="Times New Roman"/>
          <w:sz w:val="20"/>
          <w:szCs w:val="20"/>
        </w:rPr>
        <w:t xml:space="preserve">  Any amendment(s) to the Bylaws that is approved by the General Assembly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submitted by the Scribe to the Webmaster for prompt posting on the Society's website.  The original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sent to the Society archives and a copy retained by the Scribe.</w:t>
      </w:r>
    </w:p>
    <w:p w14:paraId="3E6A5A92" w14:textId="77777777" w:rsidR="00E56C00" w:rsidRPr="00EB36A8" w:rsidRDefault="00E56C00" w:rsidP="00EC31D4">
      <w:pPr>
        <w:pStyle w:val="NoSpacing"/>
        <w:rPr>
          <w:rFonts w:ascii="Times New Roman" w:hAnsi="Times New Roman" w:cs="Times New Roman"/>
          <w:sz w:val="20"/>
          <w:szCs w:val="20"/>
          <w:u w:val="single"/>
        </w:rPr>
      </w:pPr>
      <w:r w:rsidRPr="00EB36A8">
        <w:rPr>
          <w:rFonts w:ascii="Times New Roman" w:hAnsi="Times New Roman" w:cs="Times New Roman"/>
          <w:sz w:val="20"/>
          <w:szCs w:val="20"/>
          <w:u w:val="single"/>
        </w:rPr>
        <w:t>Subsection 2: Revisions to the Policies and Procedures:</w:t>
      </w:r>
    </w:p>
    <w:p w14:paraId="3E6A5A93" w14:textId="36FAF967"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2(b):</w:t>
      </w:r>
      <w:r w:rsidRPr="00EB36A8">
        <w:rPr>
          <w:rFonts w:ascii="Times New Roman" w:hAnsi="Times New Roman" w:cs="Times New Roman"/>
          <w:sz w:val="20"/>
          <w:szCs w:val="20"/>
        </w:rPr>
        <w:t xml:space="preserve">  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send the proposed revisions to the Council and to the person(s) occupying the position(s) potentially affected by the proposed revision. 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retain a copy of the proposal.</w:t>
      </w:r>
    </w:p>
    <w:p w14:paraId="3E6A5A94" w14:textId="00473630"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2(e):</w:t>
      </w:r>
      <w:r w:rsidRPr="00EB36A8">
        <w:rPr>
          <w:rFonts w:ascii="Times New Roman" w:hAnsi="Times New Roman" w:cs="Times New Roman"/>
          <w:sz w:val="20"/>
          <w:szCs w:val="20"/>
        </w:rPr>
        <w:t xml:space="preserve">  Any revision(s) to the Policies and Procedures Manual that is approved by the Council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submitted by the Scribe to the Society’s archives; a copy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provided to the affected person(s) and a copy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retained by the Scribe.</w:t>
      </w:r>
    </w:p>
    <w:p w14:paraId="3E6A5A95" w14:textId="77777777" w:rsidR="00932452" w:rsidRPr="00EB36A8" w:rsidRDefault="00932452" w:rsidP="00EC31D4">
      <w:pPr>
        <w:pStyle w:val="NoSpacing"/>
        <w:rPr>
          <w:rFonts w:ascii="Times New Roman" w:hAnsi="Times New Roman" w:cs="Times New Roman"/>
          <w:sz w:val="20"/>
          <w:szCs w:val="20"/>
        </w:rPr>
      </w:pPr>
    </w:p>
    <w:p w14:paraId="3E6A5A96" w14:textId="77777777" w:rsidR="00932452" w:rsidRPr="00EB36A8" w:rsidRDefault="00E56C00" w:rsidP="00F0165B">
      <w:pPr>
        <w:pStyle w:val="NoSpacing"/>
        <w:rPr>
          <w:rFonts w:ascii="Times New Roman" w:hAnsi="Times New Roman" w:cs="Times New Roman"/>
          <w:b/>
          <w:sz w:val="20"/>
          <w:szCs w:val="20"/>
        </w:rPr>
      </w:pPr>
      <w:r w:rsidRPr="00EB36A8">
        <w:rPr>
          <w:rFonts w:ascii="Times New Roman" w:hAnsi="Times New Roman" w:cs="Times New Roman"/>
          <w:b/>
          <w:sz w:val="20"/>
          <w:szCs w:val="20"/>
        </w:rPr>
        <w:t>Article III:</w:t>
      </w:r>
      <w:r w:rsidR="00F72AE2" w:rsidRPr="00EB36A8">
        <w:rPr>
          <w:rFonts w:ascii="Times New Roman" w:hAnsi="Times New Roman" w:cs="Times New Roman"/>
          <w:b/>
          <w:sz w:val="20"/>
          <w:szCs w:val="20"/>
        </w:rPr>
        <w:t xml:space="preserve"> </w:t>
      </w:r>
      <w:r w:rsidR="00932452" w:rsidRPr="00EB36A8">
        <w:rPr>
          <w:rFonts w:ascii="Times New Roman" w:hAnsi="Times New Roman" w:cs="Times New Roman"/>
          <w:b/>
          <w:sz w:val="20"/>
          <w:szCs w:val="20"/>
        </w:rPr>
        <w:t>Section C: Parliamentary Procedure</w:t>
      </w:r>
    </w:p>
    <w:p w14:paraId="3E6A5A97" w14:textId="0AEDD81C"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3: Action by the Council between Gatherings</w:t>
      </w:r>
      <w:r w:rsidRPr="00EB36A8">
        <w:rPr>
          <w:rFonts w:ascii="Times New Roman" w:hAnsi="Times New Roman" w:cs="Times New Roman"/>
          <w:sz w:val="20"/>
          <w:szCs w:val="20"/>
        </w:rPr>
        <w:t xml:space="preserve">. Council may hold meetings between Annual Gatherings. Such Council Meetings may be conducted in person or by telephone conference or other electronic means in which all participants are able to hear the others speak. All Council members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notified of the time and date and provided all relevant information by first class or express mail delivery or by electronic means at least </w:t>
      </w:r>
      <w:r w:rsidR="0029682C" w:rsidRPr="00EB36A8">
        <w:rPr>
          <w:rFonts w:ascii="Times New Roman" w:hAnsi="Times New Roman" w:cs="Times New Roman"/>
          <w:sz w:val="20"/>
          <w:szCs w:val="20"/>
        </w:rPr>
        <w:t>forty-eight</w:t>
      </w:r>
      <w:r w:rsidRPr="00EB36A8">
        <w:rPr>
          <w:rFonts w:ascii="Times New Roman" w:hAnsi="Times New Roman" w:cs="Times New Roman"/>
          <w:sz w:val="20"/>
          <w:szCs w:val="20"/>
        </w:rPr>
        <w:t xml:space="preserve"> (48) hours prior to the meeting.  Any action required or permitted to be taken by the Council between Annual Gatherings may also be taken without a meeting if Council members unanimously consent in writing to the adoption of a resolution authorizing the action.  Such written consent is to be delivered to the Scribe by first class or express mail, or by electronic means.  The action taken at such meetings and any written consent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filed with the minutes of the proceedings of the Council.  </w:t>
      </w:r>
    </w:p>
    <w:p w14:paraId="3E6A5A98" w14:textId="77777777" w:rsidR="00E61757" w:rsidRPr="00EB36A8" w:rsidRDefault="00E61757" w:rsidP="003A069E">
      <w:pPr>
        <w:pStyle w:val="NoSpacing"/>
        <w:rPr>
          <w:rFonts w:ascii="Times New Roman" w:hAnsi="Times New Roman" w:cs="Times New Roman"/>
          <w:b/>
          <w:sz w:val="20"/>
          <w:szCs w:val="20"/>
        </w:rPr>
      </w:pPr>
    </w:p>
    <w:p w14:paraId="3E6A5A99" w14:textId="77777777" w:rsidR="00C13515" w:rsidRPr="00EB36A8" w:rsidRDefault="00C13515" w:rsidP="00C13515">
      <w:pPr>
        <w:pStyle w:val="NoSpacing"/>
        <w:rPr>
          <w:rFonts w:ascii="Times New Roman" w:hAnsi="Times New Roman" w:cs="Times New Roman"/>
          <w:b/>
          <w:sz w:val="20"/>
          <w:szCs w:val="20"/>
        </w:rPr>
      </w:pPr>
      <w:r w:rsidRPr="00EB36A8">
        <w:rPr>
          <w:rFonts w:ascii="Times New Roman" w:hAnsi="Times New Roman" w:cs="Times New Roman"/>
          <w:b/>
          <w:sz w:val="20"/>
          <w:szCs w:val="20"/>
        </w:rPr>
        <w:t>Article IV: Organization, Indemnification</w:t>
      </w:r>
    </w:p>
    <w:p w14:paraId="3E6A5A9A" w14:textId="77777777" w:rsidR="00C13515" w:rsidRPr="00EB36A8" w:rsidRDefault="00C13515" w:rsidP="00C13515">
      <w:pPr>
        <w:pStyle w:val="NoSpacing"/>
        <w:rPr>
          <w:rFonts w:ascii="Times New Roman" w:hAnsi="Times New Roman" w:cs="Times New Roman"/>
          <w:sz w:val="20"/>
          <w:szCs w:val="20"/>
          <w:u w:val="single"/>
        </w:rPr>
      </w:pPr>
      <w:r w:rsidRPr="00EB36A8">
        <w:rPr>
          <w:rFonts w:ascii="Times New Roman" w:hAnsi="Times New Roman" w:cs="Times New Roman"/>
          <w:sz w:val="20"/>
          <w:szCs w:val="20"/>
          <w:u w:val="single"/>
        </w:rPr>
        <w:t>Section A: Organization:</w:t>
      </w:r>
    </w:p>
    <w:p w14:paraId="3E6A5A9B" w14:textId="0D2ED424" w:rsidR="00C13515" w:rsidRPr="00EB36A8" w:rsidRDefault="00C13515" w:rsidP="00C13515">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2</w:t>
      </w:r>
      <w:r w:rsidRPr="00EB36A8">
        <w:rPr>
          <w:rFonts w:ascii="Times New Roman" w:hAnsi="Times New Roman" w:cs="Times New Roman"/>
          <w:sz w:val="20"/>
          <w:szCs w:val="20"/>
        </w:rPr>
        <w:t xml:space="preserve">:   Members of the Society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comply with these Bylaws and perform their duties in accordance with the Society’s governing documents and applicable laws. No member of the Society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receive any salary or compensation from the Society other than reimbursement for out-of-pocket expenses. </w:t>
      </w:r>
    </w:p>
    <w:p w14:paraId="3E6A5A9C" w14:textId="77777777" w:rsidR="00C13515" w:rsidRPr="00EB36A8" w:rsidRDefault="00C13515" w:rsidP="00C13515">
      <w:pPr>
        <w:pStyle w:val="NoSpacing"/>
        <w:rPr>
          <w:rFonts w:ascii="Times New Roman" w:hAnsi="Times New Roman" w:cs="Times New Roman"/>
          <w:sz w:val="20"/>
          <w:szCs w:val="20"/>
        </w:rPr>
      </w:pPr>
      <w:r w:rsidRPr="00EB36A8">
        <w:rPr>
          <w:rFonts w:ascii="Times New Roman" w:hAnsi="Times New Roman" w:cs="Times New Roman"/>
          <w:sz w:val="20"/>
          <w:szCs w:val="20"/>
          <w:u w:val="single"/>
        </w:rPr>
        <w:t xml:space="preserve">Section B: Indemnification </w:t>
      </w:r>
    </w:p>
    <w:p w14:paraId="3E6A5A9D" w14:textId="0A26C27B" w:rsidR="00C13515" w:rsidRPr="00EB36A8" w:rsidRDefault="00C13515" w:rsidP="00C13515">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1:</w:t>
      </w:r>
      <w:r w:rsidRPr="00EB36A8">
        <w:rPr>
          <w:rFonts w:ascii="Times New Roman" w:hAnsi="Times New Roman" w:cs="Times New Roman"/>
          <w:sz w:val="20"/>
          <w:szCs w:val="20"/>
        </w:rPr>
        <w:t xml:space="preserve">  The Society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w:t>
      </w:r>
      <w:r w:rsidRPr="00EB36A8">
        <w:rPr>
          <w:rFonts w:ascii="Times New Roman" w:hAnsi="Times New Roman" w:cs="Times New Roman"/>
          <w:sz w:val="20"/>
          <w:szCs w:val="20"/>
        </w:rPr>
        <w:lastRenderedPageBreak/>
        <w:t xml:space="preserve">such capacity; provided that no indemnification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approved by a majority vote of the Council members at a meeting at which a quorum is present.  The indemnification provided hereunder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inure to the benefit of the heirs, executors and administrators of persons entitled to indemnification hereunder.  The right of indemnification under this Article IV, Section B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in addition to and not exclusive of all other rights to which any person may be entitled.  </w:t>
      </w:r>
    </w:p>
    <w:p w14:paraId="3E6A5A9E" w14:textId="670E2E76" w:rsidR="00C13515" w:rsidRPr="00EB36A8" w:rsidRDefault="00C13515" w:rsidP="00C13515">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Subsection 2</w:t>
      </w:r>
      <w:r w:rsidRPr="00EB36A8">
        <w:rPr>
          <w:rFonts w:ascii="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3E6A5A9F" w14:textId="77777777" w:rsidR="00932452" w:rsidRPr="00EB36A8" w:rsidRDefault="00932452" w:rsidP="00F0165B">
      <w:pPr>
        <w:pStyle w:val="NoSpacing"/>
        <w:rPr>
          <w:rFonts w:ascii="Times New Roman" w:hAnsi="Times New Roman" w:cs="Times New Roman"/>
          <w:sz w:val="20"/>
          <w:szCs w:val="20"/>
        </w:rPr>
      </w:pPr>
    </w:p>
    <w:p w14:paraId="3E6A5AA0" w14:textId="77777777" w:rsidR="00932452" w:rsidRPr="00EB36A8" w:rsidRDefault="00932452" w:rsidP="00F0165B">
      <w:pPr>
        <w:pStyle w:val="NoSpacing"/>
        <w:rPr>
          <w:rFonts w:ascii="Times New Roman" w:hAnsi="Times New Roman" w:cs="Times New Roman"/>
          <w:b/>
          <w:sz w:val="20"/>
          <w:szCs w:val="20"/>
        </w:rPr>
      </w:pPr>
      <w:r w:rsidRPr="00EB36A8">
        <w:rPr>
          <w:rFonts w:ascii="Times New Roman" w:hAnsi="Times New Roman" w:cs="Times New Roman"/>
          <w:b/>
          <w:sz w:val="20"/>
          <w:szCs w:val="20"/>
        </w:rPr>
        <w:t>A</w:t>
      </w:r>
      <w:r w:rsidR="00E56C00" w:rsidRPr="00EB36A8">
        <w:rPr>
          <w:rFonts w:ascii="Times New Roman" w:hAnsi="Times New Roman" w:cs="Times New Roman"/>
          <w:b/>
          <w:sz w:val="20"/>
          <w:szCs w:val="20"/>
        </w:rPr>
        <w:t>rticle</w:t>
      </w:r>
      <w:r w:rsidRPr="00EB36A8">
        <w:rPr>
          <w:rFonts w:ascii="Times New Roman" w:hAnsi="Times New Roman" w:cs="Times New Roman"/>
          <w:b/>
          <w:sz w:val="20"/>
          <w:szCs w:val="20"/>
        </w:rPr>
        <w:t xml:space="preserve"> VIII</w:t>
      </w:r>
      <w:r w:rsidR="00D90E7B" w:rsidRPr="00EB36A8">
        <w:rPr>
          <w:rFonts w:ascii="Times New Roman" w:hAnsi="Times New Roman" w:cs="Times New Roman"/>
          <w:b/>
          <w:sz w:val="20"/>
          <w:szCs w:val="20"/>
        </w:rPr>
        <w:t>:</w:t>
      </w:r>
      <w:r w:rsidR="00F72AE2" w:rsidRPr="00EB36A8">
        <w:rPr>
          <w:rFonts w:ascii="Times New Roman" w:hAnsi="Times New Roman" w:cs="Times New Roman"/>
          <w:b/>
          <w:sz w:val="20"/>
          <w:szCs w:val="20"/>
        </w:rPr>
        <w:t xml:space="preserve"> </w:t>
      </w:r>
      <w:r w:rsidRPr="00EB36A8">
        <w:rPr>
          <w:rFonts w:ascii="Times New Roman" w:hAnsi="Times New Roman" w:cs="Times New Roman"/>
          <w:b/>
          <w:sz w:val="20"/>
          <w:szCs w:val="20"/>
        </w:rPr>
        <w:t>Officers and Officials</w:t>
      </w:r>
    </w:p>
    <w:p w14:paraId="3E6A5AA1" w14:textId="36897DBF"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Section B:  Subsection 1</w:t>
      </w:r>
      <w:r w:rsidRPr="00EB36A8">
        <w:rPr>
          <w:rFonts w:ascii="Times New Roman" w:hAnsi="Times New Roman" w:cs="Times New Roman"/>
          <w:sz w:val="20"/>
          <w:szCs w:val="20"/>
        </w:rPr>
        <w:t xml:space="preserve">:  Elected. The officers and Council members of the Society elected by the General Assembly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w:t>
      </w:r>
      <w:r w:rsidR="00F0165B" w:rsidRPr="00EB36A8">
        <w:rPr>
          <w:rFonts w:ascii="Times New Roman" w:hAnsi="Times New Roman" w:cs="Times New Roman"/>
          <w:sz w:val="20"/>
          <w:szCs w:val="20"/>
        </w:rPr>
        <w:t xml:space="preserve"> </w:t>
      </w:r>
      <w:r w:rsidRPr="00EB36A8">
        <w:rPr>
          <w:rFonts w:ascii="Times New Roman" w:hAnsi="Times New Roman" w:cs="Times New Roman"/>
          <w:sz w:val="20"/>
          <w:szCs w:val="20"/>
        </w:rPr>
        <w:t>Chieftain</w:t>
      </w:r>
      <w:r w:rsidR="00F0165B" w:rsidRPr="00EB36A8">
        <w:rPr>
          <w:rFonts w:ascii="Times New Roman" w:hAnsi="Times New Roman" w:cs="Times New Roman"/>
          <w:sz w:val="20"/>
          <w:szCs w:val="20"/>
        </w:rPr>
        <w:t xml:space="preserve">, </w:t>
      </w:r>
      <w:r w:rsidRPr="00EB36A8">
        <w:rPr>
          <w:rFonts w:ascii="Times New Roman" w:hAnsi="Times New Roman" w:cs="Times New Roman"/>
          <w:sz w:val="20"/>
          <w:szCs w:val="20"/>
        </w:rPr>
        <w:t>Ranking Deputy Chieftain</w:t>
      </w:r>
      <w:r w:rsidR="00F0165B" w:rsidRPr="00EB36A8">
        <w:rPr>
          <w:rFonts w:ascii="Times New Roman" w:hAnsi="Times New Roman" w:cs="Times New Roman"/>
          <w:sz w:val="20"/>
          <w:szCs w:val="20"/>
        </w:rPr>
        <w:t xml:space="preserve">, </w:t>
      </w:r>
      <w:r w:rsidRPr="00EB36A8">
        <w:rPr>
          <w:rFonts w:ascii="Times New Roman" w:hAnsi="Times New Roman" w:cs="Times New Roman"/>
          <w:sz w:val="20"/>
          <w:szCs w:val="20"/>
        </w:rPr>
        <w:t>Scribe</w:t>
      </w:r>
      <w:r w:rsidR="00F0165B" w:rsidRPr="00EB36A8">
        <w:rPr>
          <w:rFonts w:ascii="Times New Roman" w:hAnsi="Times New Roman" w:cs="Times New Roman"/>
          <w:sz w:val="20"/>
          <w:szCs w:val="20"/>
        </w:rPr>
        <w:t xml:space="preserve">, </w:t>
      </w:r>
      <w:r w:rsidRPr="00EB36A8">
        <w:rPr>
          <w:rFonts w:ascii="Times New Roman" w:hAnsi="Times New Roman" w:cs="Times New Roman"/>
          <w:sz w:val="20"/>
          <w:szCs w:val="20"/>
        </w:rPr>
        <w:t>Registrar</w:t>
      </w:r>
      <w:r w:rsidR="00F0165B" w:rsidRPr="00EB36A8">
        <w:rPr>
          <w:rFonts w:ascii="Times New Roman" w:hAnsi="Times New Roman" w:cs="Times New Roman"/>
          <w:sz w:val="20"/>
          <w:szCs w:val="20"/>
        </w:rPr>
        <w:t xml:space="preserve">, </w:t>
      </w:r>
      <w:r w:rsidRPr="00EB36A8">
        <w:rPr>
          <w:rFonts w:ascii="Times New Roman" w:hAnsi="Times New Roman" w:cs="Times New Roman"/>
          <w:sz w:val="20"/>
          <w:szCs w:val="20"/>
        </w:rPr>
        <w:t>Treasurer</w:t>
      </w:r>
      <w:r w:rsidR="00F0165B" w:rsidRPr="00EB36A8">
        <w:rPr>
          <w:rFonts w:ascii="Times New Roman" w:hAnsi="Times New Roman" w:cs="Times New Roman"/>
          <w:sz w:val="20"/>
          <w:szCs w:val="20"/>
        </w:rPr>
        <w:t xml:space="preserve"> and </w:t>
      </w:r>
      <w:r w:rsidRPr="00EB36A8">
        <w:rPr>
          <w:rFonts w:ascii="Times New Roman" w:hAnsi="Times New Roman" w:cs="Times New Roman"/>
          <w:sz w:val="20"/>
          <w:szCs w:val="20"/>
        </w:rPr>
        <w:t>Chancellor</w:t>
      </w:r>
      <w:r w:rsidR="00F0165B" w:rsidRPr="00EB36A8">
        <w:rPr>
          <w:rFonts w:ascii="Times New Roman" w:hAnsi="Times New Roman" w:cs="Times New Roman"/>
          <w:sz w:val="20"/>
          <w:szCs w:val="20"/>
        </w:rPr>
        <w:t>.</w:t>
      </w:r>
    </w:p>
    <w:p w14:paraId="3E6A5AA2" w14:textId="37CB9792"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 xml:space="preserve">Section </w:t>
      </w:r>
      <w:r w:rsidR="00F0165B" w:rsidRPr="00EB36A8">
        <w:rPr>
          <w:rFonts w:ascii="Times New Roman" w:hAnsi="Times New Roman" w:cs="Times New Roman"/>
          <w:sz w:val="20"/>
          <w:szCs w:val="20"/>
          <w:u w:val="single"/>
        </w:rPr>
        <w:t>C</w:t>
      </w:r>
      <w:r w:rsidR="003A069E" w:rsidRPr="00EB36A8">
        <w:rPr>
          <w:rFonts w:ascii="Times New Roman" w:hAnsi="Times New Roman" w:cs="Times New Roman"/>
          <w:sz w:val="20"/>
          <w:szCs w:val="20"/>
          <w:u w:val="single"/>
        </w:rPr>
        <w:t xml:space="preserve">: </w:t>
      </w:r>
      <w:r w:rsidR="00F0165B" w:rsidRPr="00EB36A8">
        <w:rPr>
          <w:rFonts w:ascii="Times New Roman" w:hAnsi="Times New Roman" w:cs="Times New Roman"/>
          <w:sz w:val="20"/>
          <w:szCs w:val="20"/>
          <w:u w:val="single"/>
        </w:rPr>
        <w:t xml:space="preserve"> Council: </w:t>
      </w:r>
      <w:r w:rsidRPr="00EB36A8">
        <w:rPr>
          <w:rFonts w:ascii="Times New Roman" w:hAnsi="Times New Roman" w:cs="Times New Roman"/>
          <w:sz w:val="20"/>
          <w:szCs w:val="20"/>
        </w:rPr>
        <w:t xml:space="preserve">There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a Council consisting of the Chieftain, Ranking Deputy Chieftain, Assistant Chieftain (non-voting), Scribe, Registrar, Treasurer, Chancellor, Immediate past Chieftain and three (3) appointed At-Large Council members.</w:t>
      </w:r>
    </w:p>
    <w:p w14:paraId="3E6A5AA3" w14:textId="4EBA2E03" w:rsidR="00932452" w:rsidRPr="00EB36A8" w:rsidRDefault="00932452"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 xml:space="preserve">Section </w:t>
      </w:r>
      <w:r w:rsidR="00F0165B" w:rsidRPr="00EB36A8">
        <w:rPr>
          <w:rFonts w:ascii="Times New Roman" w:hAnsi="Times New Roman" w:cs="Times New Roman"/>
          <w:sz w:val="20"/>
          <w:szCs w:val="20"/>
          <w:u w:val="single"/>
        </w:rPr>
        <w:t>F</w:t>
      </w:r>
      <w:r w:rsidR="003A069E" w:rsidRPr="00EB36A8">
        <w:rPr>
          <w:rFonts w:ascii="Times New Roman" w:hAnsi="Times New Roman" w:cs="Times New Roman"/>
          <w:sz w:val="20"/>
          <w:szCs w:val="20"/>
          <w:u w:val="single"/>
        </w:rPr>
        <w:t xml:space="preserve">: </w:t>
      </w:r>
      <w:r w:rsidR="00F0165B" w:rsidRPr="00EB36A8">
        <w:rPr>
          <w:rFonts w:ascii="Times New Roman" w:hAnsi="Times New Roman" w:cs="Times New Roman"/>
          <w:sz w:val="20"/>
          <w:szCs w:val="20"/>
          <w:u w:val="single"/>
        </w:rPr>
        <w:t xml:space="preserve"> Scribe: </w:t>
      </w:r>
      <w:r w:rsidRPr="00EB36A8">
        <w:rPr>
          <w:rFonts w:ascii="Times New Roman" w:hAnsi="Times New Roman" w:cs="Times New Roman"/>
          <w:sz w:val="20"/>
          <w:szCs w:val="20"/>
        </w:rPr>
        <w:t xml:space="preserve">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be elected to an initial term of office of two (2) years with subsequent terms of office of one (1) year. 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keep accurate records of the proceedings of the Gatherings and the meetings of the Council, give notice of Gatherings of the Society and of meetings of the Council,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make a report at each Annual General Meeting and annual meeting of the Council. 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retain a duplicate copy of all governing documents.     </w:t>
      </w:r>
    </w:p>
    <w:p w14:paraId="3E6A5AA4" w14:textId="77777777" w:rsidR="006F5105" w:rsidRPr="00EB36A8" w:rsidRDefault="006F5105" w:rsidP="00EC31D4">
      <w:pPr>
        <w:pStyle w:val="NoSpacing"/>
        <w:rPr>
          <w:rFonts w:ascii="Times New Roman" w:hAnsi="Times New Roman" w:cs="Times New Roman"/>
          <w:sz w:val="20"/>
          <w:szCs w:val="20"/>
          <w:u w:val="single"/>
        </w:rPr>
      </w:pPr>
      <w:r w:rsidRPr="00EB36A8">
        <w:rPr>
          <w:rFonts w:ascii="Times New Roman" w:hAnsi="Times New Roman" w:cs="Times New Roman"/>
          <w:sz w:val="20"/>
          <w:szCs w:val="20"/>
          <w:u w:val="single"/>
        </w:rPr>
        <w:t>Section L: Time for Holding Office</w:t>
      </w:r>
    </w:p>
    <w:p w14:paraId="3E6A5AA5" w14:textId="1DCE6FD2" w:rsidR="006F5105" w:rsidRPr="00EB36A8" w:rsidRDefault="006F5105" w:rsidP="00EC31D4">
      <w:pPr>
        <w:pStyle w:val="NoSpacing"/>
        <w:rPr>
          <w:rFonts w:ascii="Times New Roman" w:hAnsi="Times New Roman" w:cs="Times New Roman"/>
          <w:sz w:val="20"/>
          <w:szCs w:val="20"/>
        </w:rPr>
      </w:pPr>
      <w:r w:rsidRPr="00EB36A8">
        <w:rPr>
          <w:rFonts w:ascii="Times New Roman" w:hAnsi="Times New Roman" w:cs="Times New Roman"/>
          <w:sz w:val="20"/>
          <w:szCs w:val="20"/>
        </w:rPr>
        <w:t xml:space="preserve">The term of office for each Council member, officer and other officials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commence with the adjournment of the Gathering at which he or she is elected or appointed, except for Area Deputy Chieftains, whose terms of office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commence on January 1 of the year following the Gathering at which they were appointe</w:t>
      </w:r>
      <w:r w:rsidR="000A041C" w:rsidRPr="00EB36A8">
        <w:rPr>
          <w:rFonts w:ascii="Times New Roman" w:hAnsi="Times New Roman" w:cs="Times New Roman"/>
          <w:sz w:val="20"/>
          <w:szCs w:val="20"/>
        </w:rPr>
        <w:t>d and end on the third annual</w:t>
      </w:r>
      <w:r w:rsidRPr="00EB36A8">
        <w:rPr>
          <w:rFonts w:ascii="Times New Roman" w:hAnsi="Times New Roman" w:cs="Times New Roman"/>
          <w:sz w:val="20"/>
          <w:szCs w:val="20"/>
        </w:rPr>
        <w:t xml:space="preserve"> December 31.  </w:t>
      </w:r>
    </w:p>
    <w:p w14:paraId="3E6A5AA6" w14:textId="291B9CD1" w:rsidR="00516484" w:rsidRPr="00EB36A8" w:rsidRDefault="00F0165B" w:rsidP="00EC31D4">
      <w:pPr>
        <w:pStyle w:val="NoSpacing"/>
        <w:rPr>
          <w:rFonts w:ascii="Times New Roman" w:hAnsi="Times New Roman" w:cs="Times New Roman"/>
          <w:sz w:val="20"/>
          <w:szCs w:val="20"/>
        </w:rPr>
      </w:pPr>
      <w:r w:rsidRPr="00EB36A8">
        <w:rPr>
          <w:rFonts w:ascii="Times New Roman" w:hAnsi="Times New Roman" w:cs="Times New Roman"/>
          <w:sz w:val="20"/>
          <w:szCs w:val="20"/>
          <w:u w:val="single"/>
        </w:rPr>
        <w:t>Section M</w:t>
      </w:r>
      <w:r w:rsidR="003A069E" w:rsidRPr="00EB36A8">
        <w:rPr>
          <w:rFonts w:ascii="Times New Roman" w:hAnsi="Times New Roman" w:cs="Times New Roman"/>
          <w:sz w:val="20"/>
          <w:szCs w:val="20"/>
          <w:u w:val="single"/>
        </w:rPr>
        <w:t xml:space="preserve">: </w:t>
      </w:r>
      <w:r w:rsidRPr="00EB36A8">
        <w:rPr>
          <w:rFonts w:ascii="Times New Roman" w:hAnsi="Times New Roman" w:cs="Times New Roman"/>
          <w:sz w:val="20"/>
          <w:szCs w:val="20"/>
          <w:u w:val="single"/>
        </w:rPr>
        <w:t xml:space="preserve"> </w:t>
      </w:r>
      <w:r w:rsidR="00932452" w:rsidRPr="00EB36A8">
        <w:rPr>
          <w:rFonts w:ascii="Times New Roman" w:hAnsi="Times New Roman" w:cs="Times New Roman"/>
          <w:sz w:val="20"/>
          <w:szCs w:val="20"/>
          <w:u w:val="single"/>
        </w:rPr>
        <w:t>Subsection 2: Notification of Election or Appointment</w:t>
      </w:r>
      <w:r w:rsidR="00932452" w:rsidRPr="00EB36A8">
        <w:rPr>
          <w:rFonts w:ascii="Times New Roman" w:hAnsi="Times New Roman" w:cs="Times New Roman"/>
          <w:sz w:val="20"/>
          <w:szCs w:val="20"/>
        </w:rPr>
        <w:t xml:space="preserve">. The Scribe </w:t>
      </w:r>
      <w:r w:rsidR="001C34AB">
        <w:rPr>
          <w:rFonts w:ascii="Times New Roman" w:hAnsi="Times New Roman" w:cs="Times New Roman"/>
          <w:sz w:val="20"/>
          <w:szCs w:val="20"/>
        </w:rPr>
        <w:t>will</w:t>
      </w:r>
      <w:r w:rsidR="00932452" w:rsidRPr="00EB36A8">
        <w:rPr>
          <w:rFonts w:ascii="Times New Roman" w:hAnsi="Times New Roman" w:cs="Times New Roman"/>
          <w:sz w:val="20"/>
          <w:szCs w:val="20"/>
        </w:rPr>
        <w:t xml:space="preserve"> notify all officers of their election or appointment</w:t>
      </w:r>
      <w:r w:rsidR="00E61757" w:rsidRPr="00EB36A8">
        <w:rPr>
          <w:rFonts w:ascii="Times New Roman" w:hAnsi="Times New Roman" w:cs="Times New Roman"/>
          <w:sz w:val="20"/>
          <w:szCs w:val="20"/>
        </w:rPr>
        <w:t xml:space="preserve"> as requested by the Chieftain </w:t>
      </w:r>
      <w:r w:rsidR="00932452" w:rsidRPr="00EB36A8">
        <w:rPr>
          <w:rFonts w:ascii="Times New Roman" w:hAnsi="Times New Roman" w:cs="Times New Roman"/>
          <w:sz w:val="20"/>
          <w:szCs w:val="20"/>
        </w:rPr>
        <w:t xml:space="preserve">and </w:t>
      </w:r>
      <w:r w:rsidR="00E61757" w:rsidRPr="00EB36A8">
        <w:rPr>
          <w:rFonts w:ascii="Times New Roman" w:hAnsi="Times New Roman" w:cs="Times New Roman"/>
          <w:sz w:val="20"/>
          <w:szCs w:val="20"/>
        </w:rPr>
        <w:t>inform the Chieftain of any refusal of office.</w:t>
      </w:r>
    </w:p>
    <w:p w14:paraId="3E6A5AA7" w14:textId="77777777" w:rsidR="00932452" w:rsidRPr="00EB36A8" w:rsidRDefault="00932452" w:rsidP="00F0165B">
      <w:pPr>
        <w:pStyle w:val="NoSpacing"/>
        <w:ind w:left="1440"/>
        <w:rPr>
          <w:rFonts w:ascii="Times New Roman" w:hAnsi="Times New Roman" w:cs="Times New Roman"/>
          <w:sz w:val="20"/>
          <w:szCs w:val="20"/>
        </w:rPr>
      </w:pPr>
    </w:p>
    <w:p w14:paraId="3E6A5AA8" w14:textId="77777777" w:rsidR="000D171E" w:rsidRPr="00EB36A8" w:rsidRDefault="00F0165B" w:rsidP="00F0165B">
      <w:pPr>
        <w:pStyle w:val="NoSpacing"/>
        <w:rPr>
          <w:rFonts w:ascii="Times New Roman" w:hAnsi="Times New Roman" w:cs="Times New Roman"/>
          <w:b/>
          <w:sz w:val="20"/>
          <w:szCs w:val="20"/>
        </w:rPr>
      </w:pPr>
      <w:r w:rsidRPr="00EB36A8">
        <w:rPr>
          <w:rFonts w:ascii="Times New Roman" w:hAnsi="Times New Roman" w:cs="Times New Roman"/>
          <w:b/>
          <w:sz w:val="20"/>
          <w:szCs w:val="20"/>
        </w:rPr>
        <w:t>PROCEDURES</w:t>
      </w:r>
      <w:r w:rsidR="00AC37EB" w:rsidRPr="00EB36A8">
        <w:rPr>
          <w:rFonts w:ascii="Times New Roman" w:hAnsi="Times New Roman" w:cs="Times New Roman"/>
          <w:b/>
          <w:sz w:val="20"/>
          <w:szCs w:val="20"/>
        </w:rPr>
        <w:t>:</w:t>
      </w:r>
      <w:r w:rsidR="000D171E" w:rsidRPr="00EB36A8">
        <w:rPr>
          <w:rFonts w:ascii="Times New Roman" w:hAnsi="Times New Roman" w:cs="Times New Roman"/>
          <w:b/>
          <w:sz w:val="20"/>
          <w:szCs w:val="20"/>
        </w:rPr>
        <w:t xml:space="preserve"> </w:t>
      </w:r>
    </w:p>
    <w:p w14:paraId="3E6A5AA9" w14:textId="77777777" w:rsidR="00667D15" w:rsidRPr="00EB36A8" w:rsidRDefault="00667D15" w:rsidP="00F0165B">
      <w:pPr>
        <w:pStyle w:val="NoSpacing"/>
        <w:rPr>
          <w:rFonts w:ascii="Times New Roman" w:hAnsi="Times New Roman" w:cs="Times New Roman"/>
          <w:sz w:val="20"/>
          <w:szCs w:val="20"/>
        </w:rPr>
      </w:pPr>
    </w:p>
    <w:p w14:paraId="3E6A5AAA" w14:textId="6993A093" w:rsidR="00667D15" w:rsidRPr="00EB36A8" w:rsidRDefault="00AB3F34" w:rsidP="00F0165B">
      <w:pPr>
        <w:pStyle w:val="NoSpacing"/>
        <w:rPr>
          <w:rFonts w:ascii="Times New Roman" w:hAnsi="Times New Roman" w:cs="Times New Roman"/>
          <w:sz w:val="20"/>
          <w:szCs w:val="20"/>
        </w:rPr>
      </w:pPr>
      <w:r w:rsidRPr="00EB36A8">
        <w:rPr>
          <w:rFonts w:ascii="Times New Roman" w:hAnsi="Times New Roman" w:cs="Times New Roman"/>
          <w:sz w:val="20"/>
          <w:szCs w:val="20"/>
        </w:rPr>
        <w:t xml:space="preserve">The Scribe </w:t>
      </w:r>
      <w:r w:rsidR="00A64D61" w:rsidRPr="00EB36A8">
        <w:rPr>
          <w:rFonts w:ascii="Times New Roman" w:hAnsi="Times New Roman" w:cs="Times New Roman"/>
          <w:sz w:val="20"/>
          <w:szCs w:val="20"/>
        </w:rPr>
        <w:t xml:space="preserve">is the </w:t>
      </w:r>
      <w:r w:rsidRPr="00EB36A8">
        <w:rPr>
          <w:rFonts w:ascii="Times New Roman" w:hAnsi="Times New Roman" w:cs="Times New Roman"/>
          <w:sz w:val="20"/>
          <w:szCs w:val="20"/>
        </w:rPr>
        <w:t>executive secretary of the Society</w:t>
      </w:r>
      <w:r w:rsidR="000D75E1" w:rsidRPr="00EB36A8">
        <w:rPr>
          <w:rFonts w:ascii="Times New Roman" w:hAnsi="Times New Roman" w:cs="Times New Roman"/>
          <w:sz w:val="20"/>
          <w:szCs w:val="20"/>
        </w:rPr>
        <w:t xml:space="preserve"> </w:t>
      </w:r>
      <w:r w:rsidR="00A64D61" w:rsidRPr="00EB36A8">
        <w:rPr>
          <w:rFonts w:ascii="Times New Roman" w:hAnsi="Times New Roman" w:cs="Times New Roman"/>
          <w:sz w:val="20"/>
          <w:szCs w:val="20"/>
        </w:rPr>
        <w:t xml:space="preserve">and </w:t>
      </w:r>
      <w:r w:rsidR="001C34AB">
        <w:rPr>
          <w:rFonts w:ascii="Times New Roman" w:hAnsi="Times New Roman" w:cs="Times New Roman"/>
          <w:sz w:val="20"/>
          <w:szCs w:val="20"/>
        </w:rPr>
        <w:t>will</w:t>
      </w:r>
      <w:r w:rsidR="00A64D61" w:rsidRPr="00EB36A8">
        <w:rPr>
          <w:rFonts w:ascii="Times New Roman" w:hAnsi="Times New Roman" w:cs="Times New Roman"/>
          <w:sz w:val="20"/>
          <w:szCs w:val="20"/>
        </w:rPr>
        <w:t xml:space="preserve"> </w:t>
      </w:r>
      <w:r w:rsidR="000D75E1" w:rsidRPr="00EB36A8">
        <w:rPr>
          <w:rFonts w:ascii="Times New Roman" w:hAnsi="Times New Roman" w:cs="Times New Roman"/>
          <w:sz w:val="20"/>
          <w:szCs w:val="20"/>
        </w:rPr>
        <w:t>keep</w:t>
      </w:r>
      <w:r w:rsidR="00A64D61" w:rsidRPr="00EB36A8">
        <w:rPr>
          <w:rFonts w:ascii="Times New Roman" w:hAnsi="Times New Roman" w:cs="Times New Roman"/>
          <w:sz w:val="20"/>
          <w:szCs w:val="20"/>
        </w:rPr>
        <w:t xml:space="preserve"> all the</w:t>
      </w:r>
      <w:r w:rsidR="000D75E1" w:rsidRPr="00EB36A8">
        <w:rPr>
          <w:rFonts w:ascii="Times New Roman" w:hAnsi="Times New Roman" w:cs="Times New Roman"/>
          <w:sz w:val="20"/>
          <w:szCs w:val="20"/>
        </w:rPr>
        <w:t xml:space="preserve"> </w:t>
      </w:r>
      <w:r w:rsidR="00516484" w:rsidRPr="00EB36A8">
        <w:rPr>
          <w:rFonts w:ascii="Times New Roman" w:hAnsi="Times New Roman" w:cs="Times New Roman"/>
          <w:sz w:val="20"/>
          <w:szCs w:val="20"/>
        </w:rPr>
        <w:t>official documents</w:t>
      </w:r>
      <w:r w:rsidR="00FC23F5" w:rsidRPr="00EB36A8">
        <w:rPr>
          <w:rFonts w:ascii="Times New Roman" w:hAnsi="Times New Roman" w:cs="Times New Roman"/>
          <w:sz w:val="20"/>
          <w:szCs w:val="20"/>
        </w:rPr>
        <w:t xml:space="preserve">, </w:t>
      </w:r>
      <w:r w:rsidR="00A64D61" w:rsidRPr="00EB36A8">
        <w:rPr>
          <w:rFonts w:ascii="Times New Roman" w:hAnsi="Times New Roman" w:cs="Times New Roman"/>
          <w:sz w:val="20"/>
          <w:szCs w:val="20"/>
        </w:rPr>
        <w:t xml:space="preserve">minutes of </w:t>
      </w:r>
      <w:r w:rsidR="00516484" w:rsidRPr="00EB36A8">
        <w:rPr>
          <w:rFonts w:ascii="Times New Roman" w:hAnsi="Times New Roman" w:cs="Times New Roman"/>
          <w:sz w:val="20"/>
          <w:szCs w:val="20"/>
        </w:rPr>
        <w:t xml:space="preserve">meetings and </w:t>
      </w:r>
      <w:r w:rsidR="001C34AB">
        <w:rPr>
          <w:rFonts w:ascii="Times New Roman" w:hAnsi="Times New Roman" w:cs="Times New Roman"/>
          <w:sz w:val="20"/>
          <w:szCs w:val="20"/>
        </w:rPr>
        <w:t>will</w:t>
      </w:r>
      <w:r w:rsidR="00A64D61" w:rsidRPr="00EB36A8">
        <w:rPr>
          <w:rFonts w:ascii="Times New Roman" w:hAnsi="Times New Roman" w:cs="Times New Roman"/>
          <w:sz w:val="20"/>
          <w:szCs w:val="20"/>
        </w:rPr>
        <w:t xml:space="preserve"> </w:t>
      </w:r>
      <w:r w:rsidR="00516484" w:rsidRPr="00EB36A8">
        <w:rPr>
          <w:rFonts w:ascii="Times New Roman" w:hAnsi="Times New Roman" w:cs="Times New Roman"/>
          <w:sz w:val="20"/>
          <w:szCs w:val="20"/>
        </w:rPr>
        <w:t xml:space="preserve">work with other Society officials.  </w:t>
      </w:r>
      <w:r w:rsidR="000D75E1" w:rsidRPr="00EB36A8">
        <w:rPr>
          <w:rFonts w:ascii="Times New Roman" w:hAnsi="Times New Roman" w:cs="Times New Roman"/>
          <w:sz w:val="20"/>
          <w:szCs w:val="20"/>
        </w:rPr>
        <w:t xml:space="preserve"> </w:t>
      </w:r>
    </w:p>
    <w:p w14:paraId="3E6A5AAB" w14:textId="77777777" w:rsidR="00667D15" w:rsidRPr="00EB36A8" w:rsidRDefault="00667D15" w:rsidP="00F0165B">
      <w:pPr>
        <w:pStyle w:val="NoSpacing"/>
        <w:rPr>
          <w:rFonts w:ascii="Times New Roman" w:hAnsi="Times New Roman" w:cs="Times New Roman"/>
          <w:sz w:val="20"/>
          <w:szCs w:val="20"/>
        </w:rPr>
      </w:pPr>
    </w:p>
    <w:p w14:paraId="3E6A5AAC" w14:textId="6821C2D2" w:rsidR="00667D15" w:rsidRPr="00EB36A8" w:rsidRDefault="00667D15" w:rsidP="00F0165B">
      <w:pPr>
        <w:pStyle w:val="NoSpacing"/>
        <w:rPr>
          <w:rFonts w:ascii="Times New Roman" w:hAnsi="Times New Roman" w:cs="Times New Roman"/>
          <w:i/>
          <w:sz w:val="20"/>
          <w:szCs w:val="20"/>
          <w:u w:val="single"/>
        </w:rPr>
      </w:pPr>
      <w:r w:rsidRPr="00EB36A8">
        <w:rPr>
          <w:rFonts w:ascii="Times New Roman" w:hAnsi="Times New Roman" w:cs="Times New Roman"/>
          <w:i/>
          <w:sz w:val="20"/>
          <w:szCs w:val="20"/>
          <w:u w:val="single"/>
        </w:rPr>
        <w:t xml:space="preserve">The </w:t>
      </w:r>
      <w:r w:rsidR="00AB3F34" w:rsidRPr="00EB36A8">
        <w:rPr>
          <w:rFonts w:ascii="Times New Roman" w:hAnsi="Times New Roman" w:cs="Times New Roman"/>
          <w:i/>
          <w:sz w:val="20"/>
          <w:szCs w:val="20"/>
          <w:u w:val="single"/>
        </w:rPr>
        <w:t>Scribe</w:t>
      </w:r>
      <w:r w:rsidR="00A64D61" w:rsidRPr="00EB36A8">
        <w:rPr>
          <w:rFonts w:ascii="Times New Roman" w:hAnsi="Times New Roman" w:cs="Times New Roman"/>
          <w:i/>
          <w:sz w:val="20"/>
          <w:szCs w:val="20"/>
          <w:u w:val="single"/>
        </w:rPr>
        <w:t xml:space="preserve"> </w:t>
      </w:r>
      <w:r w:rsidR="001C34AB">
        <w:rPr>
          <w:rFonts w:ascii="Times New Roman" w:hAnsi="Times New Roman" w:cs="Times New Roman"/>
          <w:i/>
          <w:sz w:val="20"/>
          <w:szCs w:val="20"/>
          <w:u w:val="single"/>
        </w:rPr>
        <w:t>will</w:t>
      </w:r>
      <w:r w:rsidR="00FB45DD" w:rsidRPr="00EB36A8">
        <w:rPr>
          <w:rFonts w:ascii="Times New Roman" w:hAnsi="Times New Roman" w:cs="Times New Roman"/>
          <w:i/>
          <w:sz w:val="20"/>
          <w:szCs w:val="20"/>
          <w:u w:val="single"/>
        </w:rPr>
        <w:t xml:space="preserve">: </w:t>
      </w:r>
    </w:p>
    <w:p w14:paraId="3E6A5AAD" w14:textId="7D65E4E3" w:rsidR="00516484" w:rsidRPr="00EB36A8" w:rsidRDefault="00516484" w:rsidP="00F0165B">
      <w:pPr>
        <w:pStyle w:val="NoSpacing"/>
        <w:numPr>
          <w:ilvl w:val="0"/>
          <w:numId w:val="3"/>
        </w:numPr>
        <w:rPr>
          <w:rFonts w:ascii="Times New Roman" w:hAnsi="Times New Roman" w:cs="Times New Roman"/>
          <w:sz w:val="20"/>
          <w:szCs w:val="20"/>
        </w:rPr>
      </w:pPr>
      <w:r w:rsidRPr="00EB36A8">
        <w:rPr>
          <w:rFonts w:ascii="Times New Roman" w:hAnsi="Times New Roman" w:cs="Times New Roman"/>
          <w:sz w:val="20"/>
          <w:szCs w:val="20"/>
        </w:rPr>
        <w:t>K</w:t>
      </w:r>
      <w:r w:rsidR="00AB3F34" w:rsidRPr="00EB36A8">
        <w:rPr>
          <w:rFonts w:ascii="Times New Roman" w:hAnsi="Times New Roman" w:cs="Times New Roman"/>
          <w:sz w:val="20"/>
          <w:szCs w:val="20"/>
        </w:rPr>
        <w:t xml:space="preserve">eep accurate </w:t>
      </w:r>
      <w:r w:rsidR="00A64D61" w:rsidRPr="00EB36A8">
        <w:rPr>
          <w:rFonts w:ascii="Times New Roman" w:hAnsi="Times New Roman" w:cs="Times New Roman"/>
          <w:sz w:val="20"/>
          <w:szCs w:val="20"/>
        </w:rPr>
        <w:t xml:space="preserve">and permanent </w:t>
      </w:r>
      <w:r w:rsidR="00AB3F34" w:rsidRPr="00EB36A8">
        <w:rPr>
          <w:rFonts w:ascii="Times New Roman" w:hAnsi="Times New Roman" w:cs="Times New Roman"/>
          <w:sz w:val="20"/>
          <w:szCs w:val="20"/>
        </w:rPr>
        <w:t xml:space="preserve">records of the </w:t>
      </w:r>
      <w:r w:rsidR="00A64D61" w:rsidRPr="00EB36A8">
        <w:rPr>
          <w:rFonts w:ascii="Times New Roman" w:hAnsi="Times New Roman" w:cs="Times New Roman"/>
          <w:sz w:val="20"/>
          <w:szCs w:val="20"/>
        </w:rPr>
        <w:t xml:space="preserve">Annual General Membership (AGM) meeting, </w:t>
      </w:r>
      <w:r w:rsidRPr="00EB36A8">
        <w:rPr>
          <w:rFonts w:ascii="Times New Roman" w:hAnsi="Times New Roman" w:cs="Times New Roman"/>
          <w:sz w:val="20"/>
          <w:szCs w:val="20"/>
        </w:rPr>
        <w:t>meetings of the Council</w:t>
      </w:r>
      <w:r w:rsidR="009E30D5" w:rsidRPr="00EB36A8">
        <w:rPr>
          <w:rFonts w:ascii="Times New Roman" w:hAnsi="Times New Roman" w:cs="Times New Roman"/>
          <w:sz w:val="20"/>
          <w:szCs w:val="20"/>
        </w:rPr>
        <w:t xml:space="preserve"> </w:t>
      </w:r>
      <w:r w:rsidR="00FC23F5" w:rsidRPr="00EB36A8">
        <w:rPr>
          <w:rFonts w:ascii="Times New Roman" w:hAnsi="Times New Roman" w:cs="Times New Roman"/>
          <w:sz w:val="20"/>
          <w:szCs w:val="20"/>
        </w:rPr>
        <w:t xml:space="preserve">and </w:t>
      </w:r>
      <w:r w:rsidR="009A2A39" w:rsidRPr="00EB36A8">
        <w:rPr>
          <w:rFonts w:ascii="Times New Roman" w:hAnsi="Times New Roman" w:cs="Times New Roman"/>
          <w:sz w:val="20"/>
          <w:szCs w:val="20"/>
        </w:rPr>
        <w:t xml:space="preserve">the </w:t>
      </w:r>
      <w:r w:rsidR="00A1232D" w:rsidRPr="00EB36A8">
        <w:rPr>
          <w:rFonts w:ascii="Times New Roman" w:hAnsi="Times New Roman" w:cs="Times New Roman"/>
          <w:sz w:val="20"/>
          <w:szCs w:val="20"/>
        </w:rPr>
        <w:t xml:space="preserve">annual meeting of the </w:t>
      </w:r>
      <w:r w:rsidR="009A2A39" w:rsidRPr="00EB36A8">
        <w:rPr>
          <w:rFonts w:ascii="Times New Roman" w:hAnsi="Times New Roman" w:cs="Times New Roman"/>
          <w:sz w:val="20"/>
          <w:szCs w:val="20"/>
        </w:rPr>
        <w:t>Area Deputy Chieftains</w:t>
      </w:r>
      <w:r w:rsidR="00A64D61" w:rsidRPr="00EB36A8">
        <w:rPr>
          <w:rFonts w:ascii="Times New Roman" w:hAnsi="Times New Roman" w:cs="Times New Roman"/>
          <w:sz w:val="20"/>
          <w:szCs w:val="20"/>
        </w:rPr>
        <w:t xml:space="preserve">. </w:t>
      </w:r>
      <w:r w:rsidR="009A2A39" w:rsidRPr="00EB36A8">
        <w:rPr>
          <w:rFonts w:ascii="Times New Roman" w:hAnsi="Times New Roman" w:cs="Times New Roman"/>
          <w:sz w:val="20"/>
          <w:szCs w:val="20"/>
        </w:rPr>
        <w:t xml:space="preserve"> </w:t>
      </w:r>
      <w:r w:rsidR="00A1232D" w:rsidRPr="00EB36A8">
        <w:rPr>
          <w:rFonts w:ascii="Times New Roman" w:hAnsi="Times New Roman" w:cs="Times New Roman"/>
          <w:sz w:val="20"/>
          <w:szCs w:val="20"/>
        </w:rPr>
        <w:t xml:space="preserve">These </w:t>
      </w:r>
      <w:r w:rsidR="001C34AB">
        <w:rPr>
          <w:rFonts w:ascii="Times New Roman" w:hAnsi="Times New Roman" w:cs="Times New Roman"/>
          <w:sz w:val="20"/>
          <w:szCs w:val="20"/>
        </w:rPr>
        <w:t>will</w:t>
      </w:r>
      <w:r w:rsidR="00A1232D" w:rsidRPr="00EB36A8">
        <w:rPr>
          <w:rFonts w:ascii="Times New Roman" w:hAnsi="Times New Roman" w:cs="Times New Roman"/>
          <w:sz w:val="20"/>
          <w:szCs w:val="20"/>
        </w:rPr>
        <w:t xml:space="preserve"> be published in the Yearbook of the American Clan Gregor Society for that year. </w:t>
      </w:r>
    </w:p>
    <w:p w14:paraId="3E6A5AAE" w14:textId="3EBCBA2A" w:rsidR="009A2A39" w:rsidRPr="00EB36A8" w:rsidRDefault="001C34AB" w:rsidP="00193A9D">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Will</w:t>
      </w:r>
      <w:r w:rsidR="009A2A39" w:rsidRPr="00EB36A8">
        <w:rPr>
          <w:rFonts w:ascii="Times New Roman" w:hAnsi="Times New Roman" w:cs="Times New Roman"/>
          <w:sz w:val="20"/>
          <w:szCs w:val="20"/>
        </w:rPr>
        <w:t xml:space="preserve"> make a report at each </w:t>
      </w:r>
      <w:r w:rsidR="00A64D61" w:rsidRPr="00EB36A8">
        <w:rPr>
          <w:rFonts w:ascii="Times New Roman" w:hAnsi="Times New Roman" w:cs="Times New Roman"/>
          <w:sz w:val="20"/>
          <w:szCs w:val="20"/>
        </w:rPr>
        <w:t xml:space="preserve">AGM </w:t>
      </w:r>
      <w:r w:rsidR="009A2A39" w:rsidRPr="00EB36A8">
        <w:rPr>
          <w:rFonts w:ascii="Times New Roman" w:hAnsi="Times New Roman" w:cs="Times New Roman"/>
          <w:sz w:val="20"/>
          <w:szCs w:val="20"/>
        </w:rPr>
        <w:t xml:space="preserve">and </w:t>
      </w:r>
      <w:r w:rsidR="00A1232D" w:rsidRPr="00EB36A8">
        <w:rPr>
          <w:rFonts w:ascii="Times New Roman" w:hAnsi="Times New Roman" w:cs="Times New Roman"/>
          <w:sz w:val="20"/>
          <w:szCs w:val="20"/>
        </w:rPr>
        <w:t xml:space="preserve">annual </w:t>
      </w:r>
      <w:r w:rsidR="009A2A39" w:rsidRPr="00EB36A8">
        <w:rPr>
          <w:rFonts w:ascii="Times New Roman" w:hAnsi="Times New Roman" w:cs="Times New Roman"/>
          <w:sz w:val="20"/>
          <w:szCs w:val="20"/>
        </w:rPr>
        <w:t xml:space="preserve">meeting of the Council to include any interim meetings. </w:t>
      </w:r>
    </w:p>
    <w:p w14:paraId="3B4C45B6" w14:textId="2450FF49" w:rsidR="00680F83" w:rsidRPr="00EB36A8" w:rsidRDefault="00767AD2" w:rsidP="00193A9D">
      <w:pPr>
        <w:pStyle w:val="ListParagraph"/>
        <w:numPr>
          <w:ilvl w:val="0"/>
          <w:numId w:val="3"/>
        </w:numPr>
        <w:rPr>
          <w:rFonts w:ascii="Times New Roman" w:hAnsi="Times New Roman" w:cs="Times New Roman"/>
          <w:sz w:val="20"/>
          <w:szCs w:val="20"/>
        </w:rPr>
      </w:pPr>
      <w:r w:rsidRPr="00EB36A8">
        <w:rPr>
          <w:rFonts w:ascii="Times New Roman" w:hAnsi="Times New Roman" w:cs="Times New Roman"/>
          <w:sz w:val="20"/>
          <w:szCs w:val="20"/>
        </w:rPr>
        <w:t xml:space="preserve">Following the AGM and annual meeting of the Council, </w:t>
      </w:r>
      <w:r w:rsidR="001C34AB">
        <w:rPr>
          <w:rFonts w:ascii="Times New Roman" w:hAnsi="Times New Roman" w:cs="Times New Roman"/>
          <w:sz w:val="20"/>
          <w:szCs w:val="20"/>
        </w:rPr>
        <w:t>will</w:t>
      </w:r>
      <w:r w:rsidR="005338FA" w:rsidRPr="00EB36A8">
        <w:rPr>
          <w:rFonts w:ascii="Times New Roman" w:hAnsi="Times New Roman" w:cs="Times New Roman"/>
          <w:sz w:val="20"/>
          <w:szCs w:val="20"/>
        </w:rPr>
        <w:t xml:space="preserve"> submit all minutes, reports and documents to the Webmaster</w:t>
      </w:r>
      <w:r w:rsidR="00B40774" w:rsidRPr="00EB36A8">
        <w:rPr>
          <w:rFonts w:ascii="Times New Roman" w:hAnsi="Times New Roman" w:cs="Times New Roman"/>
          <w:sz w:val="20"/>
          <w:szCs w:val="20"/>
        </w:rPr>
        <w:t xml:space="preserve"> for posting on the ACGS website for access by members</w:t>
      </w:r>
      <w:r w:rsidR="0029682C" w:rsidRPr="00EB36A8">
        <w:rPr>
          <w:rFonts w:ascii="Times New Roman" w:hAnsi="Times New Roman" w:cs="Times New Roman"/>
          <w:sz w:val="20"/>
          <w:szCs w:val="20"/>
        </w:rPr>
        <w:t xml:space="preserve"> </w:t>
      </w:r>
      <w:r w:rsidR="009834D6" w:rsidRPr="00EB36A8">
        <w:rPr>
          <w:rFonts w:ascii="Times New Roman" w:hAnsi="Times New Roman" w:cs="Times New Roman"/>
          <w:sz w:val="20"/>
          <w:szCs w:val="20"/>
        </w:rPr>
        <w:t xml:space="preserve">by December 1 following the Gathering. </w:t>
      </w:r>
      <w:r w:rsidR="00B40774" w:rsidRPr="00EB36A8">
        <w:rPr>
          <w:rFonts w:ascii="Times New Roman" w:hAnsi="Times New Roman" w:cs="Times New Roman"/>
          <w:sz w:val="20"/>
          <w:szCs w:val="20"/>
        </w:rPr>
        <w:t xml:space="preserve"> </w:t>
      </w:r>
    </w:p>
    <w:p w14:paraId="3E6A5AAF" w14:textId="77777777" w:rsidR="009A2A39" w:rsidRPr="00EB36A8" w:rsidRDefault="00DC66AC" w:rsidP="009A2A39">
      <w:pPr>
        <w:pStyle w:val="ListParagraph"/>
        <w:numPr>
          <w:ilvl w:val="0"/>
          <w:numId w:val="3"/>
        </w:numPr>
        <w:rPr>
          <w:rFonts w:ascii="Times New Roman" w:hAnsi="Times New Roman" w:cs="Times New Roman"/>
          <w:sz w:val="20"/>
          <w:szCs w:val="20"/>
        </w:rPr>
      </w:pPr>
      <w:r w:rsidRPr="00EB36A8">
        <w:rPr>
          <w:rFonts w:ascii="Times New Roman" w:hAnsi="Times New Roman" w:cs="Times New Roman"/>
          <w:spacing w:val="-2"/>
          <w:sz w:val="20"/>
          <w:szCs w:val="20"/>
        </w:rPr>
        <w:t>For interim Council meetings:</w:t>
      </w:r>
    </w:p>
    <w:p w14:paraId="3E6A5AB0" w14:textId="070A0879" w:rsidR="009A2A39" w:rsidRPr="00EB36A8" w:rsidRDefault="00DC66AC" w:rsidP="005053E0">
      <w:pPr>
        <w:pStyle w:val="ListParagraph"/>
        <w:numPr>
          <w:ilvl w:val="1"/>
          <w:numId w:val="3"/>
        </w:numPr>
        <w:rPr>
          <w:rFonts w:ascii="Times New Roman" w:hAnsi="Times New Roman" w:cs="Times New Roman"/>
          <w:sz w:val="20"/>
          <w:szCs w:val="20"/>
        </w:rPr>
      </w:pPr>
      <w:r w:rsidRPr="00EB36A8">
        <w:rPr>
          <w:rFonts w:ascii="Times New Roman" w:hAnsi="Times New Roman" w:cs="Times New Roman"/>
          <w:spacing w:val="-2"/>
          <w:sz w:val="20"/>
          <w:szCs w:val="20"/>
        </w:rPr>
        <w:t xml:space="preserve">Upon </w:t>
      </w:r>
      <w:r w:rsidR="004A3AF4" w:rsidRPr="00EB36A8">
        <w:rPr>
          <w:rFonts w:ascii="Times New Roman" w:hAnsi="Times New Roman" w:cs="Times New Roman"/>
          <w:spacing w:val="-2"/>
          <w:sz w:val="20"/>
          <w:szCs w:val="20"/>
        </w:rPr>
        <w:t>scheduling</w:t>
      </w:r>
      <w:r w:rsidRPr="00EB36A8">
        <w:rPr>
          <w:rFonts w:ascii="Times New Roman" w:hAnsi="Times New Roman" w:cs="Times New Roman"/>
          <w:spacing w:val="-2"/>
          <w:sz w:val="20"/>
          <w:szCs w:val="20"/>
        </w:rPr>
        <w:t xml:space="preserve"> by the Chieftain, the scribe </w:t>
      </w:r>
      <w:r w:rsidR="001C34AB">
        <w:rPr>
          <w:rFonts w:ascii="Times New Roman" w:hAnsi="Times New Roman" w:cs="Times New Roman"/>
          <w:spacing w:val="-2"/>
          <w:sz w:val="20"/>
          <w:szCs w:val="20"/>
        </w:rPr>
        <w:t>will</w:t>
      </w:r>
      <w:r w:rsidRPr="00EB36A8">
        <w:rPr>
          <w:rFonts w:ascii="Times New Roman" w:hAnsi="Times New Roman" w:cs="Times New Roman"/>
          <w:spacing w:val="-2"/>
          <w:sz w:val="20"/>
          <w:szCs w:val="20"/>
        </w:rPr>
        <w:t xml:space="preserve"> contact all membe</w:t>
      </w:r>
      <w:r w:rsidR="00A1232D" w:rsidRPr="00EB36A8">
        <w:rPr>
          <w:rFonts w:ascii="Times New Roman" w:hAnsi="Times New Roman" w:cs="Times New Roman"/>
          <w:spacing w:val="-2"/>
          <w:sz w:val="20"/>
          <w:szCs w:val="20"/>
        </w:rPr>
        <w:t>rs of Council, either by telephone</w:t>
      </w:r>
      <w:r w:rsidRPr="00EB36A8">
        <w:rPr>
          <w:rFonts w:ascii="Times New Roman" w:hAnsi="Times New Roman" w:cs="Times New Roman"/>
          <w:spacing w:val="-2"/>
          <w:sz w:val="20"/>
          <w:szCs w:val="20"/>
        </w:rPr>
        <w:t xml:space="preserve"> or by </w:t>
      </w:r>
      <w:r w:rsidRPr="00EB36A8">
        <w:rPr>
          <w:rFonts w:ascii="Times New Roman" w:hAnsi="Times New Roman" w:cs="Times New Roman"/>
          <w:spacing w:val="-3"/>
          <w:sz w:val="20"/>
          <w:szCs w:val="20"/>
        </w:rPr>
        <w:t>e-mail.</w:t>
      </w:r>
      <w:r w:rsidR="00DE6BC8" w:rsidRPr="00EB36A8">
        <w:rPr>
          <w:rFonts w:ascii="Times New Roman" w:hAnsi="Times New Roman" w:cs="Times New Roman"/>
          <w:spacing w:val="-3"/>
          <w:sz w:val="20"/>
          <w:szCs w:val="20"/>
        </w:rPr>
        <w:t xml:space="preserve">  </w:t>
      </w:r>
    </w:p>
    <w:p w14:paraId="3E6A5AB1" w14:textId="1DD6EA38" w:rsidR="009A2A39" w:rsidRPr="00EB36A8" w:rsidRDefault="00DE6BC8" w:rsidP="009A2A39">
      <w:pPr>
        <w:pStyle w:val="ListParagraph"/>
        <w:numPr>
          <w:ilvl w:val="1"/>
          <w:numId w:val="3"/>
        </w:numPr>
        <w:rPr>
          <w:rFonts w:ascii="Times New Roman" w:hAnsi="Times New Roman" w:cs="Times New Roman"/>
          <w:sz w:val="20"/>
          <w:szCs w:val="20"/>
        </w:rPr>
      </w:pPr>
      <w:r w:rsidRPr="00EB36A8">
        <w:rPr>
          <w:rFonts w:ascii="Times New Roman" w:hAnsi="Times New Roman" w:cs="Times New Roman"/>
          <w:spacing w:val="-3"/>
          <w:sz w:val="20"/>
          <w:szCs w:val="20"/>
        </w:rPr>
        <w:t xml:space="preserve">If </w:t>
      </w:r>
      <w:r w:rsidR="00A1232D" w:rsidRPr="00EB36A8">
        <w:rPr>
          <w:rFonts w:ascii="Times New Roman" w:hAnsi="Times New Roman" w:cs="Times New Roman"/>
          <w:spacing w:val="-3"/>
          <w:sz w:val="20"/>
          <w:szCs w:val="20"/>
        </w:rPr>
        <w:t xml:space="preserve">the meeting is </w:t>
      </w:r>
      <w:r w:rsidRPr="00EB36A8">
        <w:rPr>
          <w:rFonts w:ascii="Times New Roman" w:hAnsi="Times New Roman" w:cs="Times New Roman"/>
          <w:spacing w:val="-3"/>
          <w:sz w:val="20"/>
          <w:szCs w:val="20"/>
        </w:rPr>
        <w:t xml:space="preserve">telephonic, </w:t>
      </w:r>
      <w:r w:rsidR="00866A4D" w:rsidRPr="00EB36A8">
        <w:rPr>
          <w:rFonts w:ascii="Times New Roman" w:hAnsi="Times New Roman" w:cs="Times New Roman"/>
          <w:spacing w:val="-3"/>
          <w:sz w:val="20"/>
          <w:szCs w:val="20"/>
        </w:rPr>
        <w:t>a process</w:t>
      </w:r>
      <w:r w:rsidRPr="00EB36A8">
        <w:rPr>
          <w:rFonts w:ascii="Times New Roman" w:hAnsi="Times New Roman" w:cs="Times New Roman"/>
          <w:spacing w:val="-3"/>
          <w:sz w:val="20"/>
          <w:szCs w:val="20"/>
        </w:rPr>
        <w:t xml:space="preserve"> </w:t>
      </w:r>
      <w:r w:rsidR="001C34AB">
        <w:rPr>
          <w:rFonts w:ascii="Times New Roman" w:hAnsi="Times New Roman" w:cs="Times New Roman"/>
          <w:spacing w:val="-3"/>
          <w:sz w:val="20"/>
          <w:szCs w:val="20"/>
        </w:rPr>
        <w:t>will</w:t>
      </w:r>
      <w:r w:rsidRPr="00EB36A8">
        <w:rPr>
          <w:rFonts w:ascii="Times New Roman" w:hAnsi="Times New Roman" w:cs="Times New Roman"/>
          <w:spacing w:val="-3"/>
          <w:sz w:val="20"/>
          <w:szCs w:val="20"/>
        </w:rPr>
        <w:t xml:space="preserve"> be used where every member can be heard by all participating and </w:t>
      </w:r>
      <w:r w:rsidR="00866A4D" w:rsidRPr="00EB36A8">
        <w:rPr>
          <w:rFonts w:ascii="Times New Roman" w:hAnsi="Times New Roman" w:cs="Times New Roman"/>
          <w:spacing w:val="-3"/>
          <w:sz w:val="20"/>
          <w:szCs w:val="20"/>
        </w:rPr>
        <w:t xml:space="preserve">every member </w:t>
      </w:r>
      <w:r w:rsidR="001C34AB">
        <w:rPr>
          <w:rFonts w:ascii="Times New Roman" w:hAnsi="Times New Roman" w:cs="Times New Roman"/>
          <w:spacing w:val="-3"/>
          <w:sz w:val="20"/>
          <w:szCs w:val="20"/>
        </w:rPr>
        <w:t>will</w:t>
      </w:r>
      <w:r w:rsidR="00866A4D" w:rsidRPr="00EB36A8">
        <w:rPr>
          <w:rFonts w:ascii="Times New Roman" w:hAnsi="Times New Roman" w:cs="Times New Roman"/>
          <w:spacing w:val="-3"/>
          <w:sz w:val="20"/>
          <w:szCs w:val="20"/>
        </w:rPr>
        <w:t xml:space="preserve"> </w:t>
      </w:r>
      <w:r w:rsidRPr="00EB36A8">
        <w:rPr>
          <w:rFonts w:ascii="Times New Roman" w:hAnsi="Times New Roman" w:cs="Times New Roman"/>
          <w:spacing w:val="-3"/>
          <w:sz w:val="20"/>
          <w:szCs w:val="20"/>
        </w:rPr>
        <w:t xml:space="preserve">be able to contribute to the call.  </w:t>
      </w:r>
    </w:p>
    <w:p w14:paraId="3E6A5AB2" w14:textId="462ECBE1" w:rsidR="009A2A39" w:rsidRPr="00EB36A8" w:rsidRDefault="00DE6BC8" w:rsidP="00907BBC">
      <w:pPr>
        <w:pStyle w:val="ListParagraph"/>
        <w:numPr>
          <w:ilvl w:val="2"/>
          <w:numId w:val="3"/>
        </w:numPr>
        <w:rPr>
          <w:rFonts w:ascii="Times New Roman" w:hAnsi="Times New Roman" w:cs="Times New Roman"/>
          <w:sz w:val="20"/>
          <w:szCs w:val="20"/>
        </w:rPr>
      </w:pPr>
      <w:r w:rsidRPr="00EB36A8">
        <w:rPr>
          <w:rFonts w:ascii="Times New Roman" w:hAnsi="Times New Roman" w:cs="Times New Roman"/>
          <w:sz w:val="20"/>
          <w:szCs w:val="20"/>
        </w:rPr>
        <w:t>T</w:t>
      </w:r>
      <w:r w:rsidR="00DC66AC" w:rsidRPr="00EB36A8">
        <w:rPr>
          <w:rFonts w:ascii="Times New Roman" w:hAnsi="Times New Roman" w:cs="Times New Roman"/>
          <w:sz w:val="20"/>
          <w:szCs w:val="20"/>
        </w:rPr>
        <w:t xml:space="preserve">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distribute the appropriate call number and password for Council members to call in. </w:t>
      </w:r>
    </w:p>
    <w:p w14:paraId="3E6A5AB3" w14:textId="7DA38CCA" w:rsidR="009A2A39" w:rsidRPr="00EB36A8" w:rsidRDefault="00DE6BC8" w:rsidP="009A2A39">
      <w:pPr>
        <w:pStyle w:val="ListParagraph"/>
        <w:numPr>
          <w:ilvl w:val="2"/>
          <w:numId w:val="3"/>
        </w:numPr>
        <w:rPr>
          <w:rFonts w:ascii="Times New Roman" w:hAnsi="Times New Roman" w:cs="Times New Roman"/>
          <w:sz w:val="20"/>
          <w:szCs w:val="20"/>
        </w:rPr>
      </w:pPr>
      <w:r w:rsidRPr="00EB36A8">
        <w:rPr>
          <w:rFonts w:ascii="Times New Roman" w:hAnsi="Times New Roman" w:cs="Times New Roman"/>
          <w:sz w:val="20"/>
          <w:szCs w:val="20"/>
        </w:rPr>
        <w:t xml:space="preserve">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record</w:t>
      </w:r>
      <w:r w:rsidR="00DC66AC" w:rsidRPr="00EB36A8">
        <w:rPr>
          <w:rFonts w:ascii="Times New Roman" w:hAnsi="Times New Roman" w:cs="Times New Roman"/>
          <w:sz w:val="20"/>
          <w:szCs w:val="20"/>
        </w:rPr>
        <w:t xml:space="preserve"> a </w:t>
      </w:r>
      <w:r w:rsidRPr="00EB36A8">
        <w:rPr>
          <w:rFonts w:ascii="Times New Roman" w:hAnsi="Times New Roman" w:cs="Times New Roman"/>
          <w:sz w:val="20"/>
          <w:szCs w:val="20"/>
        </w:rPr>
        <w:t xml:space="preserve">voice </w:t>
      </w:r>
      <w:r w:rsidR="00DC66AC" w:rsidRPr="00EB36A8">
        <w:rPr>
          <w:rFonts w:ascii="Times New Roman" w:hAnsi="Times New Roman" w:cs="Times New Roman"/>
          <w:sz w:val="20"/>
          <w:szCs w:val="20"/>
        </w:rPr>
        <w:t xml:space="preserve">roll call to help determine the presence of a quorum. </w:t>
      </w:r>
    </w:p>
    <w:p w14:paraId="3E6A5AB4" w14:textId="4003509D" w:rsidR="009A2A39" w:rsidRPr="00EB36A8" w:rsidRDefault="00DC66AC" w:rsidP="009A2A39">
      <w:pPr>
        <w:pStyle w:val="ListParagraph"/>
        <w:numPr>
          <w:ilvl w:val="1"/>
          <w:numId w:val="3"/>
        </w:numPr>
        <w:rPr>
          <w:rFonts w:ascii="Times New Roman" w:hAnsi="Times New Roman" w:cs="Times New Roman"/>
          <w:sz w:val="20"/>
          <w:szCs w:val="20"/>
        </w:rPr>
      </w:pPr>
      <w:r w:rsidRPr="00EB36A8">
        <w:rPr>
          <w:rFonts w:ascii="Times New Roman" w:hAnsi="Times New Roman" w:cs="Times New Roman"/>
          <w:spacing w:val="-2"/>
          <w:sz w:val="20"/>
          <w:szCs w:val="20"/>
        </w:rPr>
        <w:t xml:space="preserve">The Scribe </w:t>
      </w:r>
      <w:r w:rsidR="001C34AB">
        <w:rPr>
          <w:rFonts w:ascii="Times New Roman" w:hAnsi="Times New Roman" w:cs="Times New Roman"/>
          <w:spacing w:val="-2"/>
          <w:sz w:val="20"/>
          <w:szCs w:val="20"/>
        </w:rPr>
        <w:t>will</w:t>
      </w:r>
      <w:r w:rsidRPr="00EB36A8">
        <w:rPr>
          <w:rFonts w:ascii="Times New Roman" w:hAnsi="Times New Roman" w:cs="Times New Roman"/>
          <w:spacing w:val="-2"/>
          <w:sz w:val="20"/>
          <w:szCs w:val="20"/>
        </w:rPr>
        <w:t xml:space="preserve"> </w:t>
      </w:r>
      <w:r w:rsidR="00A1232D" w:rsidRPr="00EB36A8">
        <w:rPr>
          <w:rFonts w:ascii="Times New Roman" w:hAnsi="Times New Roman" w:cs="Times New Roman"/>
          <w:spacing w:val="-2"/>
          <w:sz w:val="20"/>
          <w:szCs w:val="20"/>
        </w:rPr>
        <w:t xml:space="preserve">document </w:t>
      </w:r>
      <w:r w:rsidR="00DE6BC8" w:rsidRPr="00EB36A8">
        <w:rPr>
          <w:rFonts w:ascii="Times New Roman" w:hAnsi="Times New Roman" w:cs="Times New Roman"/>
          <w:spacing w:val="-2"/>
          <w:sz w:val="20"/>
          <w:szCs w:val="20"/>
        </w:rPr>
        <w:t xml:space="preserve">minutes and distribute them to the </w:t>
      </w:r>
      <w:r w:rsidR="00866A4D" w:rsidRPr="00EB36A8">
        <w:rPr>
          <w:rFonts w:ascii="Times New Roman" w:hAnsi="Times New Roman" w:cs="Times New Roman"/>
          <w:spacing w:val="-2"/>
          <w:sz w:val="20"/>
          <w:szCs w:val="20"/>
        </w:rPr>
        <w:t>Council by</w:t>
      </w:r>
      <w:r w:rsidR="00DE6BC8" w:rsidRPr="00EB36A8">
        <w:rPr>
          <w:rFonts w:ascii="Times New Roman" w:hAnsi="Times New Roman" w:cs="Times New Roman"/>
          <w:spacing w:val="-2"/>
          <w:sz w:val="20"/>
          <w:szCs w:val="20"/>
        </w:rPr>
        <w:t xml:space="preserve"> email within a reasonable time following the call. </w:t>
      </w:r>
    </w:p>
    <w:p w14:paraId="3E6A5AB5" w14:textId="415ABE0A" w:rsidR="009A2A39" w:rsidRPr="00EB36A8" w:rsidRDefault="00866A4D" w:rsidP="00792831">
      <w:pPr>
        <w:pStyle w:val="ListParagraph"/>
        <w:numPr>
          <w:ilvl w:val="0"/>
          <w:numId w:val="3"/>
        </w:numPr>
        <w:rPr>
          <w:rFonts w:ascii="Times New Roman" w:hAnsi="Times New Roman" w:cs="Times New Roman"/>
          <w:sz w:val="20"/>
          <w:szCs w:val="20"/>
        </w:rPr>
      </w:pPr>
      <w:r w:rsidRPr="00EB36A8">
        <w:rPr>
          <w:rFonts w:ascii="Times New Roman" w:hAnsi="Times New Roman" w:cs="Times New Roman"/>
          <w:color w:val="000000"/>
          <w:spacing w:val="-1"/>
          <w:sz w:val="20"/>
          <w:szCs w:val="20"/>
        </w:rPr>
        <w:t>M</w:t>
      </w:r>
      <w:r w:rsidR="009A2A39" w:rsidRPr="00EB36A8">
        <w:rPr>
          <w:rFonts w:ascii="Times New Roman" w:hAnsi="Times New Roman" w:cs="Times New Roman"/>
          <w:color w:val="000000"/>
          <w:spacing w:val="-1"/>
          <w:sz w:val="20"/>
          <w:szCs w:val="20"/>
        </w:rPr>
        <w:t>aintain</w:t>
      </w:r>
      <w:r w:rsidRPr="00EB36A8">
        <w:rPr>
          <w:rFonts w:ascii="Times New Roman" w:hAnsi="Times New Roman" w:cs="Times New Roman"/>
          <w:color w:val="000000"/>
          <w:spacing w:val="-1"/>
          <w:sz w:val="20"/>
          <w:szCs w:val="20"/>
        </w:rPr>
        <w:t xml:space="preserve"> official copies of the Bylaws and the Policy and Procedure Manual and </w:t>
      </w:r>
      <w:r w:rsidR="001C34AB">
        <w:rPr>
          <w:rFonts w:ascii="Times New Roman" w:hAnsi="Times New Roman" w:cs="Times New Roman"/>
          <w:color w:val="000000"/>
          <w:spacing w:val="-1"/>
          <w:sz w:val="20"/>
          <w:szCs w:val="20"/>
        </w:rPr>
        <w:t>will</w:t>
      </w:r>
      <w:r w:rsidR="00F72AE2" w:rsidRPr="00EB36A8">
        <w:rPr>
          <w:rFonts w:ascii="Times New Roman" w:hAnsi="Times New Roman" w:cs="Times New Roman"/>
          <w:color w:val="000000"/>
          <w:spacing w:val="-1"/>
          <w:sz w:val="20"/>
          <w:szCs w:val="20"/>
        </w:rPr>
        <w:t xml:space="preserve"> provide </w:t>
      </w:r>
      <w:r w:rsidR="004A3AF4" w:rsidRPr="00EB36A8">
        <w:rPr>
          <w:rFonts w:ascii="Times New Roman" w:hAnsi="Times New Roman" w:cs="Times New Roman"/>
          <w:color w:val="000000"/>
          <w:spacing w:val="-1"/>
          <w:sz w:val="20"/>
          <w:szCs w:val="20"/>
        </w:rPr>
        <w:t xml:space="preserve">electronic or </w:t>
      </w:r>
      <w:r w:rsidR="00F72AE2" w:rsidRPr="00EB36A8">
        <w:rPr>
          <w:rFonts w:ascii="Times New Roman" w:hAnsi="Times New Roman" w:cs="Times New Roman"/>
          <w:color w:val="000000"/>
          <w:spacing w:val="-1"/>
          <w:sz w:val="20"/>
          <w:szCs w:val="20"/>
        </w:rPr>
        <w:t xml:space="preserve">printed </w:t>
      </w:r>
      <w:r w:rsidRPr="00EB36A8">
        <w:rPr>
          <w:rFonts w:ascii="Times New Roman" w:hAnsi="Times New Roman" w:cs="Times New Roman"/>
          <w:color w:val="000000"/>
          <w:spacing w:val="-1"/>
          <w:sz w:val="20"/>
          <w:szCs w:val="20"/>
        </w:rPr>
        <w:t>copies to members when requested. A small fee to cover printing, handling, and</w:t>
      </w:r>
      <w:r w:rsidR="00F72AE2" w:rsidRPr="00EB36A8">
        <w:rPr>
          <w:rFonts w:ascii="Times New Roman" w:hAnsi="Times New Roman" w:cs="Times New Roman"/>
          <w:color w:val="000000"/>
          <w:spacing w:val="-1"/>
          <w:sz w:val="20"/>
          <w:szCs w:val="20"/>
        </w:rPr>
        <w:t xml:space="preserve"> </w:t>
      </w:r>
      <w:r w:rsidRPr="00EB36A8">
        <w:rPr>
          <w:rFonts w:ascii="Times New Roman" w:hAnsi="Times New Roman" w:cs="Times New Roman"/>
          <w:color w:val="000000"/>
          <w:spacing w:val="-1"/>
          <w:sz w:val="20"/>
          <w:szCs w:val="20"/>
        </w:rPr>
        <w:t>postage may be charged at the discretion of the Scribe.</w:t>
      </w:r>
    </w:p>
    <w:p w14:paraId="3E6A5AB6" w14:textId="77777777" w:rsidR="009A2A39" w:rsidRPr="00EB36A8" w:rsidRDefault="00866A4D" w:rsidP="009A2A39">
      <w:pPr>
        <w:pStyle w:val="ListParagraph"/>
        <w:numPr>
          <w:ilvl w:val="0"/>
          <w:numId w:val="3"/>
        </w:numPr>
        <w:rPr>
          <w:rFonts w:ascii="Times New Roman" w:hAnsi="Times New Roman" w:cs="Times New Roman"/>
          <w:sz w:val="20"/>
          <w:szCs w:val="20"/>
        </w:rPr>
      </w:pPr>
      <w:r w:rsidRPr="00EB36A8">
        <w:rPr>
          <w:rFonts w:ascii="Times New Roman" w:hAnsi="Times New Roman" w:cs="Times New Roman"/>
          <w:sz w:val="20"/>
          <w:szCs w:val="20"/>
        </w:rPr>
        <w:t xml:space="preserve">Give notice of </w:t>
      </w:r>
      <w:r w:rsidR="00A1232D" w:rsidRPr="00EB36A8">
        <w:rPr>
          <w:rFonts w:ascii="Times New Roman" w:hAnsi="Times New Roman" w:cs="Times New Roman"/>
          <w:sz w:val="20"/>
          <w:szCs w:val="20"/>
        </w:rPr>
        <w:t xml:space="preserve">AGM </w:t>
      </w:r>
      <w:r w:rsidRPr="00EB36A8">
        <w:rPr>
          <w:rFonts w:ascii="Times New Roman" w:hAnsi="Times New Roman" w:cs="Times New Roman"/>
          <w:sz w:val="20"/>
          <w:szCs w:val="20"/>
        </w:rPr>
        <w:t>of the Society and of meetings of the Council</w:t>
      </w:r>
    </w:p>
    <w:p w14:paraId="3E6A5AB7" w14:textId="77777777" w:rsidR="004A3AF4" w:rsidRPr="00EB36A8" w:rsidRDefault="00F7375C" w:rsidP="00070B28">
      <w:pPr>
        <w:pStyle w:val="ListParagraph"/>
        <w:numPr>
          <w:ilvl w:val="0"/>
          <w:numId w:val="3"/>
        </w:numPr>
        <w:rPr>
          <w:rFonts w:ascii="Times New Roman" w:hAnsi="Times New Roman" w:cs="Times New Roman"/>
          <w:sz w:val="20"/>
          <w:szCs w:val="20"/>
        </w:rPr>
      </w:pPr>
      <w:r w:rsidRPr="00EB36A8">
        <w:rPr>
          <w:rFonts w:ascii="Times New Roman" w:hAnsi="Times New Roman" w:cs="Times New Roman"/>
          <w:sz w:val="20"/>
          <w:szCs w:val="20"/>
        </w:rPr>
        <w:t xml:space="preserve">Notify </w:t>
      </w:r>
      <w:r w:rsidR="00866A4D" w:rsidRPr="00EB36A8">
        <w:rPr>
          <w:rFonts w:ascii="Times New Roman" w:hAnsi="Times New Roman" w:cs="Times New Roman"/>
          <w:sz w:val="20"/>
          <w:szCs w:val="20"/>
        </w:rPr>
        <w:t>officers of their election or appointment</w:t>
      </w:r>
      <w:r w:rsidRPr="00EB36A8">
        <w:rPr>
          <w:rFonts w:ascii="Times New Roman" w:hAnsi="Times New Roman" w:cs="Times New Roman"/>
          <w:sz w:val="20"/>
          <w:szCs w:val="20"/>
        </w:rPr>
        <w:t xml:space="preserve"> as requested by the Chieftain and </w:t>
      </w:r>
      <w:r w:rsidR="00866A4D" w:rsidRPr="00EB36A8">
        <w:rPr>
          <w:rFonts w:ascii="Times New Roman" w:hAnsi="Times New Roman" w:cs="Times New Roman"/>
          <w:sz w:val="20"/>
          <w:szCs w:val="20"/>
        </w:rPr>
        <w:t xml:space="preserve">inform the Chieftain </w:t>
      </w:r>
      <w:r w:rsidR="00866A4D" w:rsidRPr="00EB36A8">
        <w:rPr>
          <w:rFonts w:ascii="Times New Roman" w:hAnsi="Times New Roman" w:cs="Times New Roman"/>
          <w:color w:val="000000"/>
          <w:spacing w:val="-1"/>
          <w:sz w:val="20"/>
          <w:szCs w:val="20"/>
        </w:rPr>
        <w:t>of any refusal of office</w:t>
      </w:r>
      <w:r w:rsidR="00866A4D" w:rsidRPr="00EB36A8">
        <w:rPr>
          <w:rFonts w:ascii="Times New Roman" w:hAnsi="Times New Roman" w:cs="Times New Roman"/>
          <w:spacing w:val="-1"/>
          <w:sz w:val="20"/>
          <w:szCs w:val="20"/>
        </w:rPr>
        <w:t xml:space="preserve">.  </w:t>
      </w:r>
    </w:p>
    <w:p w14:paraId="3E6A5AB9" w14:textId="77777777" w:rsidR="00866A4D" w:rsidRPr="00EB36A8" w:rsidRDefault="00866A4D" w:rsidP="007C07F1">
      <w:pPr>
        <w:pStyle w:val="ListParagraph"/>
        <w:numPr>
          <w:ilvl w:val="0"/>
          <w:numId w:val="3"/>
        </w:numPr>
        <w:rPr>
          <w:rFonts w:ascii="Times New Roman" w:hAnsi="Times New Roman" w:cs="Times New Roman"/>
          <w:sz w:val="20"/>
          <w:szCs w:val="20"/>
        </w:rPr>
      </w:pPr>
      <w:r w:rsidRPr="00EB36A8">
        <w:rPr>
          <w:rFonts w:ascii="Times New Roman" w:hAnsi="Times New Roman" w:cs="Times New Roman"/>
          <w:sz w:val="20"/>
          <w:szCs w:val="20"/>
        </w:rPr>
        <w:t xml:space="preserve">Perform such other duties as </w:t>
      </w:r>
      <w:r w:rsidRPr="00EB36A8">
        <w:rPr>
          <w:rFonts w:ascii="Times New Roman" w:hAnsi="Times New Roman" w:cs="Times New Roman"/>
          <w:color w:val="000000"/>
          <w:spacing w:val="-1"/>
          <w:sz w:val="20"/>
          <w:szCs w:val="20"/>
        </w:rPr>
        <w:t xml:space="preserve">may be assigned to the Scribe by the Society, the Council, or the Chieftain. </w:t>
      </w:r>
    </w:p>
    <w:p w14:paraId="3E6A5ABA" w14:textId="21BFCEBE" w:rsidR="004C7402" w:rsidRPr="00EB36A8" w:rsidRDefault="004C7402" w:rsidP="004C7402">
      <w:pPr>
        <w:pStyle w:val="ListParagraph"/>
        <w:numPr>
          <w:ilvl w:val="0"/>
          <w:numId w:val="3"/>
        </w:numPr>
        <w:rPr>
          <w:rFonts w:ascii="Times New Roman" w:hAnsi="Times New Roman" w:cs="Times New Roman"/>
          <w:sz w:val="20"/>
          <w:szCs w:val="20"/>
        </w:rPr>
      </w:pPr>
      <w:r w:rsidRPr="00EB36A8">
        <w:rPr>
          <w:rFonts w:ascii="Times New Roman" w:hAnsi="Times New Roman" w:cs="Times New Roman"/>
          <w:sz w:val="20"/>
          <w:szCs w:val="20"/>
        </w:rPr>
        <w:t xml:space="preserve">Upon leaving the position, the Scribe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transfer all records, documents and other items to the succeeding officer in a timely manner to ensure continuity and integrity of the position for the Society.  </w:t>
      </w:r>
    </w:p>
    <w:p w14:paraId="3E6A5ABB" w14:textId="77777777" w:rsidR="00C13515" w:rsidRPr="00EB36A8" w:rsidRDefault="00C13515" w:rsidP="00F0165B">
      <w:pPr>
        <w:pStyle w:val="NoSpacing"/>
        <w:rPr>
          <w:rFonts w:ascii="Times New Roman" w:hAnsi="Times New Roman" w:cs="Times New Roman"/>
          <w:i/>
          <w:sz w:val="20"/>
          <w:szCs w:val="20"/>
          <w:u w:val="single"/>
        </w:rPr>
      </w:pPr>
    </w:p>
    <w:p w14:paraId="3E6A5ABC" w14:textId="77777777" w:rsidR="00D65FC9" w:rsidRPr="00EB36A8" w:rsidRDefault="00AC37EB" w:rsidP="00F0165B">
      <w:pPr>
        <w:pStyle w:val="NoSpacing"/>
        <w:rPr>
          <w:rFonts w:ascii="Times New Roman" w:hAnsi="Times New Roman" w:cs="Times New Roman"/>
          <w:i/>
          <w:sz w:val="20"/>
          <w:szCs w:val="20"/>
          <w:u w:val="single"/>
        </w:rPr>
      </w:pPr>
      <w:r w:rsidRPr="00EB36A8">
        <w:rPr>
          <w:rFonts w:ascii="Times New Roman" w:hAnsi="Times New Roman" w:cs="Times New Roman"/>
          <w:i/>
          <w:sz w:val="20"/>
          <w:szCs w:val="20"/>
          <w:u w:val="single"/>
        </w:rPr>
        <w:t xml:space="preserve">Society Support for the </w:t>
      </w:r>
      <w:r w:rsidR="00AB3F34" w:rsidRPr="00EB36A8">
        <w:rPr>
          <w:rFonts w:ascii="Times New Roman" w:hAnsi="Times New Roman" w:cs="Times New Roman"/>
          <w:i/>
          <w:sz w:val="20"/>
          <w:szCs w:val="20"/>
          <w:u w:val="single"/>
        </w:rPr>
        <w:t xml:space="preserve">Scribe:  </w:t>
      </w:r>
      <w:r w:rsidRPr="00EB36A8">
        <w:rPr>
          <w:rFonts w:ascii="Times New Roman" w:hAnsi="Times New Roman" w:cs="Times New Roman"/>
          <w:i/>
          <w:sz w:val="20"/>
          <w:szCs w:val="20"/>
          <w:u w:val="single"/>
        </w:rPr>
        <w:t xml:space="preserve"> </w:t>
      </w:r>
      <w:r w:rsidR="00667D15" w:rsidRPr="00EB36A8">
        <w:rPr>
          <w:rFonts w:ascii="Times New Roman" w:hAnsi="Times New Roman" w:cs="Times New Roman"/>
          <w:i/>
          <w:sz w:val="20"/>
          <w:szCs w:val="20"/>
          <w:u w:val="single"/>
        </w:rPr>
        <w:t xml:space="preserve">           </w:t>
      </w:r>
    </w:p>
    <w:p w14:paraId="3E6A5ABD" w14:textId="64CCBD55" w:rsidR="00667D15" w:rsidRPr="00EB36A8" w:rsidRDefault="00A013E9" w:rsidP="00F0165B">
      <w:pPr>
        <w:pStyle w:val="NoSpacing"/>
        <w:numPr>
          <w:ilvl w:val="0"/>
          <w:numId w:val="11"/>
        </w:numPr>
        <w:rPr>
          <w:rFonts w:ascii="Times New Roman" w:hAnsi="Times New Roman" w:cs="Times New Roman"/>
          <w:i/>
          <w:sz w:val="20"/>
          <w:szCs w:val="20"/>
          <w:u w:val="single"/>
        </w:rPr>
      </w:pPr>
      <w:r w:rsidRPr="00EB36A8">
        <w:rPr>
          <w:rFonts w:ascii="Times New Roman" w:hAnsi="Times New Roman" w:cs="Times New Roman"/>
          <w:sz w:val="20"/>
          <w:szCs w:val="20"/>
        </w:rPr>
        <w:t xml:space="preserve">The </w:t>
      </w:r>
      <w:r w:rsidR="0093538F" w:rsidRPr="00EB36A8">
        <w:rPr>
          <w:rFonts w:ascii="Times New Roman" w:hAnsi="Times New Roman" w:cs="Times New Roman"/>
          <w:sz w:val="20"/>
          <w:szCs w:val="20"/>
        </w:rPr>
        <w:t xml:space="preserve">officers and </w:t>
      </w:r>
      <w:r w:rsidR="0029525E" w:rsidRPr="00EB36A8">
        <w:rPr>
          <w:rFonts w:ascii="Times New Roman" w:hAnsi="Times New Roman" w:cs="Times New Roman"/>
          <w:sz w:val="20"/>
          <w:szCs w:val="20"/>
        </w:rPr>
        <w:t>C</w:t>
      </w:r>
      <w:r w:rsidR="0093538F" w:rsidRPr="00EB36A8">
        <w:rPr>
          <w:rFonts w:ascii="Times New Roman" w:hAnsi="Times New Roman" w:cs="Times New Roman"/>
          <w:sz w:val="20"/>
          <w:szCs w:val="20"/>
        </w:rPr>
        <w:t xml:space="preserve">ouncil members of the </w:t>
      </w:r>
      <w:r w:rsidRPr="00EB36A8">
        <w:rPr>
          <w:rFonts w:ascii="Times New Roman" w:hAnsi="Times New Roman" w:cs="Times New Roman"/>
          <w:sz w:val="20"/>
          <w:szCs w:val="20"/>
        </w:rPr>
        <w:t xml:space="preserve">Society </w:t>
      </w:r>
      <w:r w:rsidR="001C34AB">
        <w:rPr>
          <w:rFonts w:ascii="Times New Roman" w:hAnsi="Times New Roman" w:cs="Times New Roman"/>
          <w:sz w:val="20"/>
          <w:szCs w:val="20"/>
        </w:rPr>
        <w:t>will</w:t>
      </w:r>
      <w:r w:rsidRPr="00EB36A8">
        <w:rPr>
          <w:rFonts w:ascii="Times New Roman" w:hAnsi="Times New Roman" w:cs="Times New Roman"/>
          <w:sz w:val="20"/>
          <w:szCs w:val="20"/>
        </w:rPr>
        <w:t xml:space="preserve"> c</w:t>
      </w:r>
      <w:r w:rsidR="00D65FC9" w:rsidRPr="00EB36A8">
        <w:rPr>
          <w:rFonts w:ascii="Times New Roman" w:hAnsi="Times New Roman" w:cs="Times New Roman"/>
          <w:sz w:val="20"/>
          <w:szCs w:val="20"/>
        </w:rPr>
        <w:t xml:space="preserve">arry </w:t>
      </w:r>
      <w:r w:rsidR="00EA6F1B" w:rsidRPr="00EB36A8">
        <w:rPr>
          <w:rFonts w:ascii="Times New Roman" w:hAnsi="Times New Roman" w:cs="Times New Roman"/>
          <w:sz w:val="20"/>
          <w:szCs w:val="20"/>
        </w:rPr>
        <w:t>out timely</w:t>
      </w:r>
      <w:r w:rsidR="00D65FC9" w:rsidRPr="00EB36A8">
        <w:rPr>
          <w:rFonts w:ascii="Times New Roman" w:hAnsi="Times New Roman" w:cs="Times New Roman"/>
          <w:sz w:val="20"/>
          <w:szCs w:val="20"/>
        </w:rPr>
        <w:t xml:space="preserve"> communication of Society business that requires action by the Scribe</w:t>
      </w:r>
    </w:p>
    <w:p w14:paraId="3E6A5ABE" w14:textId="77777777" w:rsidR="008D442E" w:rsidRPr="00EB36A8" w:rsidRDefault="008D442E" w:rsidP="008D442E">
      <w:pPr>
        <w:pStyle w:val="NoSpacing"/>
        <w:rPr>
          <w:rFonts w:ascii="Times New Roman" w:hAnsi="Times New Roman" w:cs="Times New Roman"/>
          <w:sz w:val="20"/>
          <w:szCs w:val="20"/>
        </w:rPr>
      </w:pPr>
    </w:p>
    <w:p w14:paraId="3E6A5ABF" w14:textId="77777777" w:rsidR="00E61757" w:rsidRPr="00EB36A8" w:rsidRDefault="00E61757" w:rsidP="008D442E">
      <w:pPr>
        <w:pStyle w:val="NoSpacing"/>
        <w:ind w:left="4320"/>
        <w:rPr>
          <w:rFonts w:ascii="Times New Roman" w:hAnsi="Times New Roman" w:cs="Times New Roman"/>
          <w:b/>
          <w:sz w:val="24"/>
          <w:szCs w:val="24"/>
        </w:rPr>
      </w:pPr>
    </w:p>
    <w:p w14:paraId="3E6A5AC0" w14:textId="77777777" w:rsidR="000B39AA" w:rsidRPr="00EB36A8" w:rsidRDefault="000B39AA" w:rsidP="008D442E">
      <w:pPr>
        <w:pStyle w:val="NoSpacing"/>
        <w:ind w:left="4320"/>
        <w:rPr>
          <w:rFonts w:ascii="Times New Roman" w:hAnsi="Times New Roman" w:cs="Times New Roman"/>
          <w:b/>
          <w:sz w:val="24"/>
          <w:szCs w:val="24"/>
        </w:rPr>
      </w:pPr>
    </w:p>
    <w:p w14:paraId="3E6A5AC1" w14:textId="77777777" w:rsidR="000B39AA" w:rsidRPr="00EB36A8" w:rsidRDefault="000B39AA" w:rsidP="008D442E">
      <w:pPr>
        <w:pStyle w:val="NoSpacing"/>
        <w:ind w:left="4320"/>
        <w:rPr>
          <w:rFonts w:ascii="Times New Roman" w:hAnsi="Times New Roman" w:cs="Times New Roman"/>
          <w:b/>
          <w:sz w:val="24"/>
          <w:szCs w:val="24"/>
        </w:rPr>
      </w:pPr>
    </w:p>
    <w:p w14:paraId="3E6A5AC2" w14:textId="77777777" w:rsidR="00A1232D" w:rsidRPr="00EB36A8" w:rsidRDefault="00E61757" w:rsidP="00864CB4">
      <w:pPr>
        <w:pStyle w:val="NoSpacing"/>
        <w:ind w:left="4320"/>
        <w:rPr>
          <w:rFonts w:ascii="Times New Roman" w:hAnsi="Times New Roman" w:cs="Times New Roman"/>
          <w:bCs/>
          <w:sz w:val="24"/>
          <w:szCs w:val="24"/>
        </w:rPr>
      </w:pPr>
      <w:r w:rsidRPr="00EB36A8">
        <w:rPr>
          <w:rFonts w:ascii="Times New Roman" w:hAnsi="Times New Roman" w:cs="Times New Roman"/>
          <w:bCs/>
          <w:sz w:val="24"/>
          <w:szCs w:val="24"/>
        </w:rPr>
        <w:t>APPROVED</w:t>
      </w:r>
    </w:p>
    <w:p w14:paraId="3E6A5AC3" w14:textId="77777777" w:rsidR="00A1232D" w:rsidRPr="00EB36A8" w:rsidRDefault="00A1232D" w:rsidP="008B042C">
      <w:pPr>
        <w:pStyle w:val="NoSpacing"/>
        <w:ind w:left="4320"/>
        <w:jc w:val="center"/>
        <w:rPr>
          <w:rFonts w:ascii="Times New Roman" w:hAnsi="Times New Roman" w:cs="Times New Roman"/>
          <w:bCs/>
          <w:sz w:val="20"/>
          <w:szCs w:val="20"/>
        </w:rPr>
      </w:pPr>
    </w:p>
    <w:p w14:paraId="3E6A5AC4" w14:textId="2DB297A7" w:rsidR="00E61757" w:rsidRPr="00EB36A8" w:rsidRDefault="00E61757" w:rsidP="00526343">
      <w:pPr>
        <w:pStyle w:val="NoSpacing"/>
        <w:ind w:left="1440" w:firstLine="720"/>
        <w:rPr>
          <w:rFonts w:ascii="Times New Roman" w:hAnsi="Times New Roman" w:cs="Times New Roman"/>
          <w:bCs/>
          <w:sz w:val="24"/>
          <w:szCs w:val="24"/>
        </w:rPr>
      </w:pPr>
      <w:r w:rsidRPr="00EB36A8">
        <w:rPr>
          <w:rFonts w:ascii="Times New Roman" w:hAnsi="Times New Roman" w:cs="Times New Roman"/>
          <w:bCs/>
          <w:sz w:val="24"/>
          <w:szCs w:val="24"/>
        </w:rPr>
        <w:t>Approved by A</w:t>
      </w:r>
      <w:r w:rsidR="000A041C" w:rsidRPr="00EB36A8">
        <w:rPr>
          <w:rFonts w:ascii="Times New Roman" w:hAnsi="Times New Roman" w:cs="Times New Roman"/>
          <w:bCs/>
          <w:sz w:val="24"/>
          <w:szCs w:val="24"/>
        </w:rPr>
        <w:t xml:space="preserve">CGS Council and AGM </w:t>
      </w:r>
      <w:r w:rsidR="00526343" w:rsidRPr="00EB36A8">
        <w:rPr>
          <w:rFonts w:ascii="Times New Roman" w:hAnsi="Times New Roman" w:cs="Times New Roman"/>
          <w:bCs/>
          <w:sz w:val="24"/>
          <w:szCs w:val="24"/>
        </w:rPr>
        <w:t>September 2022</w:t>
      </w:r>
    </w:p>
    <w:p w14:paraId="3E6A5AC5" w14:textId="77777777" w:rsidR="00A1232D" w:rsidRPr="00EB36A8" w:rsidRDefault="00A1232D" w:rsidP="00BD42A8">
      <w:pPr>
        <w:pStyle w:val="NoSpacing"/>
        <w:ind w:left="4320"/>
        <w:jc w:val="center"/>
        <w:rPr>
          <w:rFonts w:ascii="Times New Roman" w:hAnsi="Times New Roman" w:cs="Times New Roman"/>
          <w:bCs/>
          <w:i/>
          <w:sz w:val="20"/>
          <w:szCs w:val="20"/>
        </w:rPr>
      </w:pPr>
    </w:p>
    <w:p w14:paraId="3E6A5AC6" w14:textId="7A606133" w:rsidR="00A1232D" w:rsidRPr="007A024B" w:rsidRDefault="00A1232D" w:rsidP="001C34AB">
      <w:pPr>
        <w:pStyle w:val="NoSpacing"/>
        <w:ind w:left="2160" w:firstLine="720"/>
        <w:rPr>
          <w:rFonts w:ascii="Times New Roman" w:hAnsi="Times New Roman" w:cs="Times New Roman"/>
          <w:bCs/>
          <w:sz w:val="24"/>
          <w:szCs w:val="24"/>
        </w:rPr>
      </w:pPr>
      <w:r w:rsidRPr="00EB36A8">
        <w:rPr>
          <w:rFonts w:ascii="Times New Roman" w:hAnsi="Times New Roman" w:cs="Times New Roman"/>
          <w:bCs/>
          <w:sz w:val="24"/>
          <w:szCs w:val="24"/>
        </w:rPr>
        <w:t>Perio</w:t>
      </w:r>
      <w:r w:rsidR="000A041C" w:rsidRPr="00EB36A8">
        <w:rPr>
          <w:rFonts w:ascii="Times New Roman" w:hAnsi="Times New Roman" w:cs="Times New Roman"/>
          <w:bCs/>
          <w:sz w:val="24"/>
          <w:szCs w:val="24"/>
        </w:rPr>
        <w:t>dic Review by ACGS Council: 202</w:t>
      </w:r>
      <w:r w:rsidR="00526343" w:rsidRPr="00EB36A8">
        <w:rPr>
          <w:rFonts w:ascii="Times New Roman" w:hAnsi="Times New Roman" w:cs="Times New Roman"/>
          <w:bCs/>
          <w:sz w:val="24"/>
          <w:szCs w:val="24"/>
        </w:rPr>
        <w:t>5</w:t>
      </w:r>
    </w:p>
    <w:sectPr w:rsidR="00A1232D" w:rsidRPr="007A024B" w:rsidSect="00A013E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B625" w14:textId="77777777" w:rsidR="00A51123" w:rsidRDefault="00A51123" w:rsidP="000D171E">
      <w:pPr>
        <w:spacing w:after="0" w:line="240" w:lineRule="auto"/>
      </w:pPr>
      <w:r>
        <w:separator/>
      </w:r>
    </w:p>
  </w:endnote>
  <w:endnote w:type="continuationSeparator" w:id="0">
    <w:p w14:paraId="7C42849D" w14:textId="77777777" w:rsidR="00A51123" w:rsidRDefault="00A51123"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226658"/>
      <w:docPartObj>
        <w:docPartGallery w:val="Page Numbers (Bottom of Page)"/>
        <w:docPartUnique/>
      </w:docPartObj>
    </w:sdtPr>
    <w:sdtEndPr>
      <w:rPr>
        <w:noProof/>
      </w:rPr>
    </w:sdtEndPr>
    <w:sdtContent>
      <w:p w14:paraId="3E6A5ACC" w14:textId="77777777" w:rsidR="00C23164" w:rsidRDefault="00C23164">
        <w:pPr>
          <w:pStyle w:val="Footer"/>
          <w:jc w:val="center"/>
        </w:pPr>
        <w:r>
          <w:fldChar w:fldCharType="begin"/>
        </w:r>
        <w:r>
          <w:instrText xml:space="preserve"> PAGE   \* MERGEFORMAT </w:instrText>
        </w:r>
        <w:r>
          <w:fldChar w:fldCharType="separate"/>
        </w:r>
        <w:r w:rsidR="000A041C">
          <w:rPr>
            <w:noProof/>
          </w:rPr>
          <w:t>3</w:t>
        </w:r>
        <w:r>
          <w:rPr>
            <w:noProof/>
          </w:rPr>
          <w:fldChar w:fldCharType="end"/>
        </w:r>
      </w:p>
    </w:sdtContent>
  </w:sdt>
  <w:p w14:paraId="3E6A5ACD" w14:textId="77777777" w:rsidR="00BA39E4" w:rsidRDefault="00BA3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931B" w14:textId="77777777" w:rsidR="00A51123" w:rsidRDefault="00A51123" w:rsidP="000D171E">
      <w:pPr>
        <w:spacing w:after="0" w:line="240" w:lineRule="auto"/>
      </w:pPr>
      <w:r>
        <w:separator/>
      </w:r>
    </w:p>
  </w:footnote>
  <w:footnote w:type="continuationSeparator" w:id="0">
    <w:p w14:paraId="72200562" w14:textId="77777777" w:rsidR="00A51123" w:rsidRDefault="00A51123"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5ACB" w14:textId="77777777" w:rsidR="000D171E" w:rsidRDefault="00DF182F">
    <w:pPr>
      <w:pStyle w:val="Header"/>
    </w:pPr>
    <w:r>
      <w:tab/>
    </w:r>
    <w:r>
      <w:tab/>
    </w:r>
    <w:r w:rsidR="007F6AE5">
      <w:t>0</w:t>
    </w:r>
    <w:r w:rsidR="00464E96">
      <w:t>4</w:t>
    </w:r>
    <w:r w:rsidR="007F6AE5">
      <w:t xml:space="preserve"> - SCRIBE</w:t>
    </w:r>
    <w:r w:rsidR="00667D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2"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9414BA"/>
    <w:multiLevelType w:val="hybridMultilevel"/>
    <w:tmpl w:val="2D160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59083E"/>
    <w:multiLevelType w:val="hybridMultilevel"/>
    <w:tmpl w:val="55E830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8"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979ED"/>
    <w:multiLevelType w:val="hybridMultilevel"/>
    <w:tmpl w:val="B7829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4629360">
    <w:abstractNumId w:val="3"/>
  </w:num>
  <w:num w:numId="2" w16cid:durableId="1994217596">
    <w:abstractNumId w:val="8"/>
  </w:num>
  <w:num w:numId="3" w16cid:durableId="394552143">
    <w:abstractNumId w:val="5"/>
  </w:num>
  <w:num w:numId="4" w16cid:durableId="2089112784">
    <w:abstractNumId w:val="9"/>
  </w:num>
  <w:num w:numId="5" w16cid:durableId="969093592">
    <w:abstractNumId w:val="4"/>
  </w:num>
  <w:num w:numId="6" w16cid:durableId="1568371346">
    <w:abstractNumId w:val="2"/>
  </w:num>
  <w:num w:numId="7" w16cid:durableId="157037240">
    <w:abstractNumId w:val="0"/>
  </w:num>
  <w:num w:numId="8" w16cid:durableId="1378167758">
    <w:abstractNumId w:val="6"/>
  </w:num>
  <w:num w:numId="9" w16cid:durableId="261232640">
    <w:abstractNumId w:val="1"/>
  </w:num>
  <w:num w:numId="10" w16cid:durableId="1752581254">
    <w:abstractNumId w:val="7"/>
  </w:num>
  <w:num w:numId="11" w16cid:durableId="1636181666">
    <w:abstractNumId w:val="11"/>
  </w:num>
  <w:num w:numId="12" w16cid:durableId="1155486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318DF"/>
    <w:rsid w:val="0006570F"/>
    <w:rsid w:val="000956E1"/>
    <w:rsid w:val="000A041C"/>
    <w:rsid w:val="000B229D"/>
    <w:rsid w:val="000B39AA"/>
    <w:rsid w:val="000D171E"/>
    <w:rsid w:val="000D75E1"/>
    <w:rsid w:val="00103954"/>
    <w:rsid w:val="00130DC8"/>
    <w:rsid w:val="00173FA2"/>
    <w:rsid w:val="001831D8"/>
    <w:rsid w:val="001976B7"/>
    <w:rsid w:val="001C34AB"/>
    <w:rsid w:val="001F771A"/>
    <w:rsid w:val="002425B4"/>
    <w:rsid w:val="002516F7"/>
    <w:rsid w:val="0029525E"/>
    <w:rsid w:val="0029682C"/>
    <w:rsid w:val="002B7ACA"/>
    <w:rsid w:val="002C1D87"/>
    <w:rsid w:val="002E7A21"/>
    <w:rsid w:val="002F1975"/>
    <w:rsid w:val="00300452"/>
    <w:rsid w:val="003109BB"/>
    <w:rsid w:val="00311E37"/>
    <w:rsid w:val="00330AEA"/>
    <w:rsid w:val="00336D4F"/>
    <w:rsid w:val="0035118F"/>
    <w:rsid w:val="00364078"/>
    <w:rsid w:val="003A069E"/>
    <w:rsid w:val="003C3B47"/>
    <w:rsid w:val="003D220F"/>
    <w:rsid w:val="003F5106"/>
    <w:rsid w:val="00415C7C"/>
    <w:rsid w:val="00464E96"/>
    <w:rsid w:val="00495083"/>
    <w:rsid w:val="004A3AF4"/>
    <w:rsid w:val="004B4CFC"/>
    <w:rsid w:val="004C5766"/>
    <w:rsid w:val="004C7402"/>
    <w:rsid w:val="004E711E"/>
    <w:rsid w:val="00516484"/>
    <w:rsid w:val="00526343"/>
    <w:rsid w:val="005338FA"/>
    <w:rsid w:val="0056418A"/>
    <w:rsid w:val="00585A31"/>
    <w:rsid w:val="005B2613"/>
    <w:rsid w:val="005D107E"/>
    <w:rsid w:val="005E1E24"/>
    <w:rsid w:val="00610415"/>
    <w:rsid w:val="0061264A"/>
    <w:rsid w:val="006613DF"/>
    <w:rsid w:val="00664324"/>
    <w:rsid w:val="00667D15"/>
    <w:rsid w:val="00680F83"/>
    <w:rsid w:val="006B5892"/>
    <w:rsid w:val="006D001D"/>
    <w:rsid w:val="006E0E58"/>
    <w:rsid w:val="006F5105"/>
    <w:rsid w:val="00721092"/>
    <w:rsid w:val="00750485"/>
    <w:rsid w:val="00767AD2"/>
    <w:rsid w:val="007A024B"/>
    <w:rsid w:val="007E73E5"/>
    <w:rsid w:val="007F2802"/>
    <w:rsid w:val="007F6AE5"/>
    <w:rsid w:val="0081165C"/>
    <w:rsid w:val="00864CB4"/>
    <w:rsid w:val="00866A4D"/>
    <w:rsid w:val="00880300"/>
    <w:rsid w:val="008A1E3E"/>
    <w:rsid w:val="008B042C"/>
    <w:rsid w:val="008C0723"/>
    <w:rsid w:val="008D442E"/>
    <w:rsid w:val="008F563D"/>
    <w:rsid w:val="009167F1"/>
    <w:rsid w:val="00930110"/>
    <w:rsid w:val="00932452"/>
    <w:rsid w:val="0093538F"/>
    <w:rsid w:val="009834D6"/>
    <w:rsid w:val="009A2A39"/>
    <w:rsid w:val="009A7858"/>
    <w:rsid w:val="009D2620"/>
    <w:rsid w:val="009E30D5"/>
    <w:rsid w:val="00A013E9"/>
    <w:rsid w:val="00A06B54"/>
    <w:rsid w:val="00A1232D"/>
    <w:rsid w:val="00A359C2"/>
    <w:rsid w:val="00A51123"/>
    <w:rsid w:val="00A64D61"/>
    <w:rsid w:val="00A7622C"/>
    <w:rsid w:val="00A94A22"/>
    <w:rsid w:val="00AB3F34"/>
    <w:rsid w:val="00AC37EB"/>
    <w:rsid w:val="00B05FF3"/>
    <w:rsid w:val="00B40774"/>
    <w:rsid w:val="00BA39E4"/>
    <w:rsid w:val="00BB2864"/>
    <w:rsid w:val="00BC4F82"/>
    <w:rsid w:val="00BD42A8"/>
    <w:rsid w:val="00C13515"/>
    <w:rsid w:val="00C23164"/>
    <w:rsid w:val="00C2624F"/>
    <w:rsid w:val="00C32A4F"/>
    <w:rsid w:val="00C6183D"/>
    <w:rsid w:val="00CB6199"/>
    <w:rsid w:val="00CD40F6"/>
    <w:rsid w:val="00CF04AB"/>
    <w:rsid w:val="00D00E61"/>
    <w:rsid w:val="00D01139"/>
    <w:rsid w:val="00D50BB4"/>
    <w:rsid w:val="00D65FC9"/>
    <w:rsid w:val="00D90E7B"/>
    <w:rsid w:val="00DC66AC"/>
    <w:rsid w:val="00DE0209"/>
    <w:rsid w:val="00DE6BC8"/>
    <w:rsid w:val="00DF182F"/>
    <w:rsid w:val="00DF5293"/>
    <w:rsid w:val="00E01B61"/>
    <w:rsid w:val="00E40212"/>
    <w:rsid w:val="00E56C00"/>
    <w:rsid w:val="00E61757"/>
    <w:rsid w:val="00E6348A"/>
    <w:rsid w:val="00E7239F"/>
    <w:rsid w:val="00EA6F1B"/>
    <w:rsid w:val="00EB36A8"/>
    <w:rsid w:val="00EC31D4"/>
    <w:rsid w:val="00EE46F7"/>
    <w:rsid w:val="00F0165B"/>
    <w:rsid w:val="00F47C47"/>
    <w:rsid w:val="00F72AE2"/>
    <w:rsid w:val="00F7375C"/>
    <w:rsid w:val="00F83AEF"/>
    <w:rsid w:val="00FB45DD"/>
    <w:rsid w:val="00FC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A81"/>
  <w15:docId w15:val="{92DC2402-325A-4024-8038-5AE10CE9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F1445-FB0D-4B00-9A0E-994CAC8DC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dc:creator>
  <cp:lastModifiedBy>Jane Montmeny</cp:lastModifiedBy>
  <cp:revision>2</cp:revision>
  <cp:lastPrinted>2022-07-07T16:51:00Z</cp:lastPrinted>
  <dcterms:created xsi:type="dcterms:W3CDTF">2025-07-30T02:55:00Z</dcterms:created>
  <dcterms:modified xsi:type="dcterms:W3CDTF">2025-07-30T02:55:00Z</dcterms:modified>
</cp:coreProperties>
</file>